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6142" w14:textId="77777777" w:rsidR="006D4A3C" w:rsidRPr="004B411F" w:rsidRDefault="006D4A3C" w:rsidP="00A81FA6">
      <w:pPr>
        <w:jc w:val="center"/>
        <w:rPr>
          <w:rFonts w:ascii="Arial" w:hAnsi="Arial" w:cs="Arial"/>
          <w:sz w:val="22"/>
          <w:szCs w:val="22"/>
          <w:u w:val="single"/>
        </w:rPr>
      </w:pPr>
      <w:r w:rsidRPr="004B411F">
        <w:rPr>
          <w:rFonts w:ascii="Arial" w:hAnsi="Arial" w:cs="Arial"/>
          <w:sz w:val="22"/>
          <w:szCs w:val="22"/>
          <w:u w:val="single"/>
        </w:rPr>
        <w:t>Guidelines for Maternity and Childcare Leave</w:t>
      </w:r>
    </w:p>
    <w:p w14:paraId="00E0F19B" w14:textId="34F06ED6" w:rsidR="006D4A3C" w:rsidRPr="004B411F" w:rsidRDefault="006D4A3C" w:rsidP="00A81FA6">
      <w:pPr>
        <w:jc w:val="center"/>
        <w:rPr>
          <w:rFonts w:ascii="Arial" w:hAnsi="Arial" w:cs="Arial"/>
          <w:sz w:val="22"/>
          <w:szCs w:val="22"/>
          <w:u w:val="single"/>
        </w:rPr>
      </w:pPr>
      <w:r>
        <w:rPr>
          <w:rFonts w:ascii="Arial" w:hAnsi="Arial" w:cs="Arial"/>
          <w:sz w:val="22"/>
          <w:szCs w:val="22"/>
          <w:u w:val="single"/>
        </w:rPr>
        <w:t>(Revised December</w:t>
      </w:r>
      <w:r w:rsidRPr="004B411F">
        <w:rPr>
          <w:rFonts w:ascii="Arial" w:hAnsi="Arial" w:cs="Arial"/>
          <w:sz w:val="22"/>
          <w:szCs w:val="22"/>
          <w:u w:val="single"/>
        </w:rPr>
        <w:t xml:space="preserve"> 20</w:t>
      </w:r>
      <w:r w:rsidR="00C52F51">
        <w:rPr>
          <w:rFonts w:ascii="Arial" w:hAnsi="Arial" w:cs="Arial"/>
          <w:sz w:val="22"/>
          <w:szCs w:val="22"/>
          <w:u w:val="single"/>
        </w:rPr>
        <w:t>22</w:t>
      </w:r>
      <w:r w:rsidRPr="004B411F">
        <w:rPr>
          <w:rFonts w:ascii="Arial" w:hAnsi="Arial" w:cs="Arial"/>
          <w:sz w:val="22"/>
          <w:szCs w:val="22"/>
          <w:u w:val="single"/>
        </w:rPr>
        <w:t>)</w:t>
      </w:r>
    </w:p>
    <w:p w14:paraId="50A16581" w14:textId="77777777" w:rsidR="006D4A3C" w:rsidRPr="004B411F" w:rsidRDefault="006D4A3C">
      <w:pPr>
        <w:rPr>
          <w:rFonts w:ascii="Arial" w:hAnsi="Arial" w:cs="Arial"/>
          <w:sz w:val="22"/>
          <w:szCs w:val="22"/>
        </w:rPr>
      </w:pPr>
    </w:p>
    <w:p w14:paraId="5ABFE76B" w14:textId="397B23B2" w:rsidR="006D4A3C" w:rsidRPr="004B411F" w:rsidRDefault="006D4A3C">
      <w:pPr>
        <w:rPr>
          <w:rFonts w:ascii="Arial" w:hAnsi="Arial" w:cs="Arial"/>
          <w:sz w:val="22"/>
          <w:szCs w:val="22"/>
        </w:rPr>
      </w:pPr>
      <w:r w:rsidRPr="004B411F">
        <w:rPr>
          <w:rFonts w:ascii="Arial" w:hAnsi="Arial" w:cs="Arial"/>
          <w:sz w:val="22"/>
          <w:szCs w:val="22"/>
        </w:rPr>
        <w:t xml:space="preserve">Deciding on the amount of </w:t>
      </w:r>
      <w:r w:rsidR="00614C2A" w:rsidRPr="004B411F">
        <w:rPr>
          <w:rFonts w:ascii="Arial" w:hAnsi="Arial" w:cs="Arial"/>
          <w:sz w:val="22"/>
          <w:szCs w:val="22"/>
        </w:rPr>
        <w:t>childcare</w:t>
      </w:r>
      <w:r w:rsidRPr="004B411F">
        <w:rPr>
          <w:rFonts w:ascii="Arial" w:hAnsi="Arial" w:cs="Arial"/>
          <w:sz w:val="22"/>
          <w:szCs w:val="22"/>
        </w:rPr>
        <w:t xml:space="preserve"> leave time best for your specific circumstances is a difficult </w:t>
      </w:r>
      <w:proofErr w:type="gramStart"/>
      <w:r w:rsidRPr="004B411F">
        <w:rPr>
          <w:rFonts w:ascii="Arial" w:hAnsi="Arial" w:cs="Arial"/>
          <w:sz w:val="22"/>
          <w:szCs w:val="22"/>
        </w:rPr>
        <w:t>decision, but</w:t>
      </w:r>
      <w:proofErr w:type="gramEnd"/>
      <w:r w:rsidRPr="004B411F">
        <w:rPr>
          <w:rFonts w:ascii="Arial" w:hAnsi="Arial" w:cs="Arial"/>
          <w:sz w:val="22"/>
          <w:szCs w:val="22"/>
        </w:rPr>
        <w:t xml:space="preserve"> </w:t>
      </w:r>
      <w:r w:rsidRPr="004B411F">
        <w:rPr>
          <w:rFonts w:ascii="Arial" w:hAnsi="Arial" w:cs="Arial"/>
          <w:b/>
          <w:sz w:val="22"/>
          <w:szCs w:val="22"/>
        </w:rPr>
        <w:t xml:space="preserve">must be made no later than ninety (90) days prior to your anticipated due date.  </w:t>
      </w:r>
      <w:r w:rsidRPr="004B411F">
        <w:rPr>
          <w:rFonts w:ascii="Arial" w:hAnsi="Arial" w:cs="Arial"/>
          <w:sz w:val="22"/>
          <w:szCs w:val="22"/>
        </w:rPr>
        <w:t>No later than ninety (90) days prior to that date, you must submit a letter to the Personnel Office stating your leave intentions.  Once this request has been submitted and approved you are not entitled to more time (</w:t>
      </w:r>
      <w:proofErr w:type="gramStart"/>
      <w:r w:rsidRPr="004B411F">
        <w:rPr>
          <w:rFonts w:ascii="Arial" w:hAnsi="Arial" w:cs="Arial"/>
          <w:sz w:val="22"/>
          <w:szCs w:val="22"/>
        </w:rPr>
        <w:t>with the exception of</w:t>
      </w:r>
      <w:proofErr w:type="gramEnd"/>
      <w:r w:rsidRPr="004B411F">
        <w:rPr>
          <w:rFonts w:ascii="Arial" w:hAnsi="Arial" w:cs="Arial"/>
          <w:sz w:val="22"/>
          <w:szCs w:val="22"/>
        </w:rPr>
        <w:t xml:space="preserve"> the second year as described below).</w:t>
      </w:r>
    </w:p>
    <w:p w14:paraId="0F1DEC36" w14:textId="77777777" w:rsidR="006D4A3C" w:rsidRPr="004B411F" w:rsidRDefault="006D4A3C">
      <w:pPr>
        <w:rPr>
          <w:rFonts w:ascii="Arial" w:hAnsi="Arial" w:cs="Arial"/>
          <w:sz w:val="22"/>
          <w:szCs w:val="22"/>
        </w:rPr>
      </w:pPr>
    </w:p>
    <w:p w14:paraId="09FB7C28" w14:textId="186FDFE9" w:rsidR="006D4A3C" w:rsidRPr="004B411F" w:rsidRDefault="006D4A3C" w:rsidP="00A81FA6">
      <w:pPr>
        <w:pStyle w:val="ListParagraph"/>
        <w:numPr>
          <w:ilvl w:val="0"/>
          <w:numId w:val="1"/>
        </w:numPr>
        <w:rPr>
          <w:rFonts w:ascii="Arial" w:hAnsi="Arial" w:cs="Arial"/>
          <w:sz w:val="22"/>
          <w:szCs w:val="22"/>
        </w:rPr>
      </w:pPr>
      <w:r w:rsidRPr="004B411F">
        <w:rPr>
          <w:rFonts w:ascii="Arial" w:hAnsi="Arial" w:cs="Arial"/>
          <w:sz w:val="22"/>
          <w:szCs w:val="22"/>
        </w:rPr>
        <w:t xml:space="preserve">In general, you are expected to work until the baby is born (unless a medical condition, which has been documented by your physician, dictates otherwise).  Once the baby is born, you will begin a period of </w:t>
      </w:r>
      <w:r w:rsidRPr="004B411F">
        <w:rPr>
          <w:rFonts w:ascii="Arial" w:hAnsi="Arial" w:cs="Arial"/>
          <w:b/>
          <w:sz w:val="22"/>
          <w:szCs w:val="22"/>
        </w:rPr>
        <w:t xml:space="preserve">paid disability/maternity leave for a period of </w:t>
      </w:r>
      <w:r w:rsidR="00C52F51">
        <w:rPr>
          <w:rFonts w:ascii="Arial" w:hAnsi="Arial" w:cs="Arial"/>
          <w:b/>
          <w:sz w:val="22"/>
          <w:szCs w:val="22"/>
        </w:rPr>
        <w:t>7</w:t>
      </w:r>
      <w:r w:rsidRPr="004B411F">
        <w:rPr>
          <w:rFonts w:ascii="Arial" w:hAnsi="Arial" w:cs="Arial"/>
          <w:b/>
          <w:sz w:val="22"/>
          <w:szCs w:val="22"/>
        </w:rPr>
        <w:t xml:space="preserve"> or </w:t>
      </w:r>
      <w:r w:rsidR="00C52F51">
        <w:rPr>
          <w:rFonts w:ascii="Arial" w:hAnsi="Arial" w:cs="Arial"/>
          <w:b/>
          <w:sz w:val="22"/>
          <w:szCs w:val="22"/>
        </w:rPr>
        <w:t>9</w:t>
      </w:r>
      <w:r w:rsidRPr="004B411F">
        <w:rPr>
          <w:rFonts w:ascii="Arial" w:hAnsi="Arial" w:cs="Arial"/>
          <w:b/>
          <w:sz w:val="22"/>
          <w:szCs w:val="22"/>
        </w:rPr>
        <w:t xml:space="preserve"> weeks</w:t>
      </w:r>
      <w:r w:rsidRPr="004B411F">
        <w:rPr>
          <w:rFonts w:ascii="Arial" w:hAnsi="Arial" w:cs="Arial"/>
          <w:sz w:val="22"/>
          <w:szCs w:val="22"/>
        </w:rPr>
        <w:t xml:space="preserve">, depending on the type of delivery you have.  During </w:t>
      </w:r>
      <w:r w:rsidR="00614C2A" w:rsidRPr="004B411F">
        <w:rPr>
          <w:rFonts w:ascii="Arial" w:hAnsi="Arial" w:cs="Arial"/>
          <w:sz w:val="22"/>
          <w:szCs w:val="22"/>
        </w:rPr>
        <w:t xml:space="preserve">this </w:t>
      </w:r>
      <w:r w:rsidR="00614C2A">
        <w:rPr>
          <w:rFonts w:ascii="Arial" w:hAnsi="Arial" w:cs="Arial"/>
          <w:sz w:val="22"/>
          <w:szCs w:val="22"/>
        </w:rPr>
        <w:t>7</w:t>
      </w:r>
      <w:r w:rsidR="00614C2A" w:rsidRPr="004B411F">
        <w:rPr>
          <w:rFonts w:ascii="Arial" w:hAnsi="Arial" w:cs="Arial"/>
          <w:sz w:val="22"/>
          <w:szCs w:val="22"/>
        </w:rPr>
        <w:t xml:space="preserve"> or </w:t>
      </w:r>
      <w:r w:rsidR="00614C2A">
        <w:rPr>
          <w:rFonts w:ascii="Arial" w:hAnsi="Arial" w:cs="Arial"/>
          <w:sz w:val="22"/>
          <w:szCs w:val="22"/>
        </w:rPr>
        <w:t>9</w:t>
      </w:r>
      <w:r w:rsidR="00614C2A" w:rsidRPr="004B411F">
        <w:rPr>
          <w:rFonts w:ascii="Arial" w:hAnsi="Arial" w:cs="Arial"/>
          <w:sz w:val="22"/>
          <w:szCs w:val="22"/>
        </w:rPr>
        <w:t xml:space="preserve"> week</w:t>
      </w:r>
      <w:r w:rsidRPr="004B411F">
        <w:rPr>
          <w:rFonts w:ascii="Arial" w:hAnsi="Arial" w:cs="Arial"/>
          <w:sz w:val="22"/>
          <w:szCs w:val="22"/>
        </w:rPr>
        <w:t xml:space="preserve">, </w:t>
      </w:r>
      <w:r w:rsidRPr="004B411F">
        <w:rPr>
          <w:rFonts w:ascii="Arial" w:hAnsi="Arial" w:cs="Arial"/>
          <w:i/>
          <w:sz w:val="22"/>
          <w:szCs w:val="22"/>
        </w:rPr>
        <w:t xml:space="preserve">you will get a paycheck, provided that you have earned enough sick days to cover the </w:t>
      </w:r>
      <w:r w:rsidR="00C52F51">
        <w:rPr>
          <w:rFonts w:ascii="Arial" w:hAnsi="Arial" w:cs="Arial"/>
          <w:i/>
          <w:sz w:val="22"/>
          <w:szCs w:val="22"/>
        </w:rPr>
        <w:t>7</w:t>
      </w:r>
      <w:r w:rsidRPr="004B411F">
        <w:rPr>
          <w:rFonts w:ascii="Arial" w:hAnsi="Arial" w:cs="Arial"/>
          <w:i/>
          <w:sz w:val="22"/>
          <w:szCs w:val="22"/>
        </w:rPr>
        <w:t xml:space="preserve"> to </w:t>
      </w:r>
      <w:r w:rsidR="00C52F51">
        <w:rPr>
          <w:rFonts w:ascii="Arial" w:hAnsi="Arial" w:cs="Arial"/>
          <w:i/>
          <w:sz w:val="22"/>
          <w:szCs w:val="22"/>
        </w:rPr>
        <w:t>9</w:t>
      </w:r>
      <w:r w:rsidRPr="004B411F">
        <w:rPr>
          <w:rFonts w:ascii="Arial" w:hAnsi="Arial" w:cs="Arial"/>
          <w:i/>
          <w:sz w:val="22"/>
          <w:szCs w:val="22"/>
        </w:rPr>
        <w:t xml:space="preserve"> weeks of absence, and you will be charged sick days</w:t>
      </w:r>
      <w:r>
        <w:rPr>
          <w:rFonts w:ascii="Arial" w:hAnsi="Arial" w:cs="Arial"/>
          <w:i/>
          <w:sz w:val="22"/>
          <w:szCs w:val="22"/>
        </w:rPr>
        <w:t xml:space="preserve"> (medical documentation is required).</w:t>
      </w:r>
    </w:p>
    <w:p w14:paraId="0FD6C847" w14:textId="7E0AC749" w:rsidR="006D4A3C" w:rsidRPr="004B411F" w:rsidRDefault="006D4A3C" w:rsidP="00A81FA6">
      <w:pPr>
        <w:pStyle w:val="ListParagraph"/>
        <w:numPr>
          <w:ilvl w:val="0"/>
          <w:numId w:val="1"/>
        </w:numPr>
        <w:rPr>
          <w:rFonts w:ascii="Arial" w:hAnsi="Arial" w:cs="Arial"/>
          <w:sz w:val="22"/>
          <w:szCs w:val="22"/>
        </w:rPr>
      </w:pPr>
      <w:r w:rsidRPr="004B411F">
        <w:rPr>
          <w:rFonts w:ascii="Arial" w:hAnsi="Arial" w:cs="Arial"/>
          <w:sz w:val="22"/>
          <w:szCs w:val="22"/>
        </w:rPr>
        <w:t xml:space="preserve">You have several options for extending the </w:t>
      </w:r>
      <w:r w:rsidR="00C52F51">
        <w:rPr>
          <w:rFonts w:ascii="Arial" w:hAnsi="Arial" w:cs="Arial"/>
          <w:sz w:val="22"/>
          <w:szCs w:val="22"/>
        </w:rPr>
        <w:t>7</w:t>
      </w:r>
      <w:r w:rsidRPr="004B411F">
        <w:rPr>
          <w:rFonts w:ascii="Arial" w:hAnsi="Arial" w:cs="Arial"/>
          <w:sz w:val="22"/>
          <w:szCs w:val="22"/>
        </w:rPr>
        <w:t xml:space="preserve"> or </w:t>
      </w:r>
      <w:r w:rsidR="00C52F51">
        <w:rPr>
          <w:rFonts w:ascii="Arial" w:hAnsi="Arial" w:cs="Arial"/>
          <w:sz w:val="22"/>
          <w:szCs w:val="22"/>
        </w:rPr>
        <w:t>9</w:t>
      </w:r>
      <w:r w:rsidRPr="004B411F">
        <w:rPr>
          <w:rFonts w:ascii="Arial" w:hAnsi="Arial" w:cs="Arial"/>
          <w:sz w:val="22"/>
          <w:szCs w:val="22"/>
        </w:rPr>
        <w:t xml:space="preserve"> weeks of disability/maternity leave for the purpose of childcare on an </w:t>
      </w:r>
      <w:r w:rsidRPr="004B411F">
        <w:rPr>
          <w:rFonts w:ascii="Arial" w:hAnsi="Arial" w:cs="Arial"/>
          <w:b/>
          <w:sz w:val="22"/>
          <w:szCs w:val="22"/>
        </w:rPr>
        <w:t>unpaid basis.</w:t>
      </w:r>
    </w:p>
    <w:p w14:paraId="3DCDF2AE" w14:textId="04967D9E" w:rsidR="006D4A3C" w:rsidRPr="004B411F" w:rsidRDefault="006D4A3C" w:rsidP="00A81FA6">
      <w:pPr>
        <w:pStyle w:val="ListParagraph"/>
        <w:numPr>
          <w:ilvl w:val="0"/>
          <w:numId w:val="3"/>
        </w:numPr>
        <w:rPr>
          <w:rFonts w:ascii="Arial" w:hAnsi="Arial" w:cs="Arial"/>
          <w:sz w:val="22"/>
          <w:szCs w:val="22"/>
        </w:rPr>
      </w:pPr>
      <w:r w:rsidRPr="004B411F">
        <w:rPr>
          <w:rFonts w:ascii="Arial" w:hAnsi="Arial" w:cs="Arial"/>
          <w:sz w:val="22"/>
          <w:szCs w:val="22"/>
        </w:rPr>
        <w:t>You may ex</w:t>
      </w:r>
      <w:r>
        <w:rPr>
          <w:rFonts w:ascii="Arial" w:hAnsi="Arial" w:cs="Arial"/>
          <w:sz w:val="22"/>
          <w:szCs w:val="22"/>
        </w:rPr>
        <w:t xml:space="preserve">tend your leave (reliant on a </w:t>
      </w:r>
      <w:r w:rsidR="00C52F51">
        <w:rPr>
          <w:rFonts w:ascii="Arial" w:hAnsi="Arial" w:cs="Arial"/>
          <w:sz w:val="22"/>
          <w:szCs w:val="22"/>
        </w:rPr>
        <w:t>7</w:t>
      </w:r>
      <w:r>
        <w:rPr>
          <w:rFonts w:ascii="Arial" w:hAnsi="Arial" w:cs="Arial"/>
          <w:sz w:val="22"/>
          <w:szCs w:val="22"/>
        </w:rPr>
        <w:t xml:space="preserve"> or </w:t>
      </w:r>
      <w:r w:rsidR="00C52F51">
        <w:rPr>
          <w:rFonts w:ascii="Arial" w:hAnsi="Arial" w:cs="Arial"/>
          <w:sz w:val="22"/>
          <w:szCs w:val="22"/>
        </w:rPr>
        <w:t>9</w:t>
      </w:r>
      <w:r>
        <w:rPr>
          <w:rFonts w:ascii="Arial" w:hAnsi="Arial" w:cs="Arial"/>
          <w:sz w:val="22"/>
          <w:szCs w:val="22"/>
        </w:rPr>
        <w:t xml:space="preserve"> week leave) </w:t>
      </w:r>
      <w:r w:rsidRPr="004B411F">
        <w:rPr>
          <w:rFonts w:ascii="Arial" w:hAnsi="Arial" w:cs="Arial"/>
          <w:sz w:val="22"/>
          <w:szCs w:val="22"/>
        </w:rPr>
        <w:t>under the provisions of FMLA for a total of 12 weeks leave retroactive to the day the baby is born.  Dur</w:t>
      </w:r>
      <w:r>
        <w:rPr>
          <w:rFonts w:ascii="Arial" w:hAnsi="Arial" w:cs="Arial"/>
          <w:sz w:val="22"/>
          <w:szCs w:val="22"/>
        </w:rPr>
        <w:t>ing this additional time</w:t>
      </w:r>
      <w:r w:rsidRPr="004B411F">
        <w:rPr>
          <w:rFonts w:ascii="Arial" w:hAnsi="Arial" w:cs="Arial"/>
          <w:sz w:val="22"/>
          <w:szCs w:val="22"/>
        </w:rPr>
        <w:t xml:space="preserve">, </w:t>
      </w:r>
      <w:r w:rsidRPr="004B411F">
        <w:rPr>
          <w:rFonts w:ascii="Arial" w:hAnsi="Arial" w:cs="Arial"/>
          <w:b/>
          <w:sz w:val="22"/>
          <w:szCs w:val="22"/>
        </w:rPr>
        <w:t>you will not be paid</w:t>
      </w:r>
      <w:r w:rsidRPr="004B411F">
        <w:rPr>
          <w:rFonts w:ascii="Arial" w:hAnsi="Arial" w:cs="Arial"/>
          <w:sz w:val="22"/>
          <w:szCs w:val="22"/>
        </w:rPr>
        <w:t xml:space="preserve">, nor will you be charged sick days.  You will, however, continue to be covered under the health insurance plan at this time and will be billed for your share of the premium cost provided you were enrolled in medical coverage prior to the start of your leave.  </w:t>
      </w:r>
      <w:r w:rsidRPr="004B411F">
        <w:rPr>
          <w:rFonts w:ascii="Arial" w:hAnsi="Arial" w:cs="Arial"/>
          <w:i/>
          <w:sz w:val="22"/>
          <w:szCs w:val="22"/>
        </w:rPr>
        <w:t>New fathers may also request up to12 weeks of FMLA, but they will not be on payroll for any of that time.</w:t>
      </w:r>
    </w:p>
    <w:p w14:paraId="20E3E178" w14:textId="24E45DA4" w:rsidR="006D4A3C" w:rsidRPr="004B411F" w:rsidRDefault="006D4A3C" w:rsidP="00A81FA6">
      <w:pPr>
        <w:pStyle w:val="ListParagraph"/>
        <w:numPr>
          <w:ilvl w:val="0"/>
          <w:numId w:val="3"/>
        </w:numPr>
        <w:rPr>
          <w:rFonts w:ascii="Arial" w:hAnsi="Arial" w:cs="Arial"/>
          <w:sz w:val="22"/>
          <w:szCs w:val="22"/>
        </w:rPr>
      </w:pPr>
      <w:r w:rsidRPr="004B411F">
        <w:rPr>
          <w:rFonts w:ascii="Arial" w:hAnsi="Arial" w:cs="Arial"/>
          <w:sz w:val="22"/>
          <w:szCs w:val="22"/>
        </w:rPr>
        <w:t xml:space="preserve">You may extend your leave past the 12 weeks for the remainder of the school year (Article XI, Section G).  </w:t>
      </w:r>
      <w:r w:rsidRPr="004B411F">
        <w:rPr>
          <w:rFonts w:ascii="Arial" w:hAnsi="Arial" w:cs="Arial"/>
          <w:i/>
          <w:sz w:val="22"/>
          <w:szCs w:val="22"/>
        </w:rPr>
        <w:t xml:space="preserve">All of the time after the first </w:t>
      </w:r>
      <w:r w:rsidR="00C52F51">
        <w:rPr>
          <w:rFonts w:ascii="Arial" w:hAnsi="Arial" w:cs="Arial"/>
          <w:i/>
          <w:sz w:val="22"/>
          <w:szCs w:val="22"/>
        </w:rPr>
        <w:t>7</w:t>
      </w:r>
      <w:r w:rsidRPr="004B411F">
        <w:rPr>
          <w:rFonts w:ascii="Arial" w:hAnsi="Arial" w:cs="Arial"/>
          <w:i/>
          <w:sz w:val="22"/>
          <w:szCs w:val="22"/>
        </w:rPr>
        <w:t xml:space="preserve"> or </w:t>
      </w:r>
      <w:r w:rsidR="00C52F51">
        <w:rPr>
          <w:rFonts w:ascii="Arial" w:hAnsi="Arial" w:cs="Arial"/>
          <w:i/>
          <w:sz w:val="22"/>
          <w:szCs w:val="22"/>
        </w:rPr>
        <w:t>9</w:t>
      </w:r>
      <w:r w:rsidRPr="004B411F">
        <w:rPr>
          <w:rFonts w:ascii="Arial" w:hAnsi="Arial" w:cs="Arial"/>
          <w:i/>
          <w:sz w:val="22"/>
          <w:szCs w:val="22"/>
        </w:rPr>
        <w:t xml:space="preserve"> weeks will be unpaid and </w:t>
      </w:r>
      <w:proofErr w:type="gramStart"/>
      <w:r w:rsidRPr="004B411F">
        <w:rPr>
          <w:rFonts w:ascii="Arial" w:hAnsi="Arial" w:cs="Arial"/>
          <w:i/>
          <w:sz w:val="22"/>
          <w:szCs w:val="22"/>
        </w:rPr>
        <w:t>all of</w:t>
      </w:r>
      <w:proofErr w:type="gramEnd"/>
      <w:r w:rsidRPr="004B411F">
        <w:rPr>
          <w:rFonts w:ascii="Arial" w:hAnsi="Arial" w:cs="Arial"/>
          <w:i/>
          <w:sz w:val="22"/>
          <w:szCs w:val="22"/>
        </w:rPr>
        <w:t xml:space="preserve"> the time past the first 12 weeks will be without medical coverage by the district.</w:t>
      </w:r>
      <w:r w:rsidRPr="004B411F">
        <w:rPr>
          <w:rFonts w:ascii="Arial" w:hAnsi="Arial" w:cs="Arial"/>
          <w:sz w:val="22"/>
          <w:szCs w:val="22"/>
        </w:rPr>
        <w:t xml:space="preserve">  You would have the option to continue your medical coverage through COBRA and you would be billed by the district for the </w:t>
      </w:r>
      <w:r>
        <w:rPr>
          <w:rFonts w:ascii="Arial" w:hAnsi="Arial" w:cs="Arial"/>
          <w:sz w:val="22"/>
          <w:szCs w:val="22"/>
        </w:rPr>
        <w:t xml:space="preserve">full </w:t>
      </w:r>
      <w:r w:rsidRPr="004B411F">
        <w:rPr>
          <w:rFonts w:ascii="Arial" w:hAnsi="Arial" w:cs="Arial"/>
          <w:sz w:val="22"/>
          <w:szCs w:val="22"/>
        </w:rPr>
        <w:t>premium payments.</w:t>
      </w:r>
    </w:p>
    <w:p w14:paraId="614D6D6B" w14:textId="4D9FFA66" w:rsidR="006D4A3C" w:rsidRPr="004B411F" w:rsidRDefault="006D4A3C" w:rsidP="00270C67">
      <w:pPr>
        <w:pStyle w:val="ListParagraph"/>
        <w:numPr>
          <w:ilvl w:val="0"/>
          <w:numId w:val="3"/>
        </w:numPr>
        <w:rPr>
          <w:rFonts w:ascii="Arial" w:hAnsi="Arial" w:cs="Arial"/>
          <w:sz w:val="22"/>
          <w:szCs w:val="22"/>
        </w:rPr>
      </w:pPr>
      <w:r w:rsidRPr="004B411F">
        <w:rPr>
          <w:rFonts w:ascii="Arial" w:hAnsi="Arial" w:cs="Arial"/>
          <w:sz w:val="22"/>
          <w:szCs w:val="22"/>
        </w:rPr>
        <w:t xml:space="preserve">Any BMUST member may take up to two consecutive school years after the end of the year in which the baby is born.  </w:t>
      </w:r>
      <w:r w:rsidRPr="004B411F">
        <w:rPr>
          <w:rFonts w:ascii="Arial" w:hAnsi="Arial" w:cs="Arial"/>
          <w:i/>
          <w:sz w:val="22"/>
          <w:szCs w:val="22"/>
        </w:rPr>
        <w:t xml:space="preserve">This time will be unpaid (past the first </w:t>
      </w:r>
      <w:r w:rsidR="00C52F51">
        <w:rPr>
          <w:rFonts w:ascii="Arial" w:hAnsi="Arial" w:cs="Arial"/>
          <w:i/>
          <w:sz w:val="22"/>
          <w:szCs w:val="22"/>
        </w:rPr>
        <w:t>7</w:t>
      </w:r>
      <w:r w:rsidRPr="004B411F">
        <w:rPr>
          <w:rFonts w:ascii="Arial" w:hAnsi="Arial" w:cs="Arial"/>
          <w:i/>
          <w:sz w:val="22"/>
          <w:szCs w:val="22"/>
        </w:rPr>
        <w:t xml:space="preserve"> or </w:t>
      </w:r>
      <w:r w:rsidR="00C52F51">
        <w:rPr>
          <w:rFonts w:ascii="Arial" w:hAnsi="Arial" w:cs="Arial"/>
          <w:i/>
          <w:sz w:val="22"/>
          <w:szCs w:val="22"/>
        </w:rPr>
        <w:t>9</w:t>
      </w:r>
      <w:r w:rsidRPr="004B411F">
        <w:rPr>
          <w:rFonts w:ascii="Arial" w:hAnsi="Arial" w:cs="Arial"/>
          <w:i/>
          <w:sz w:val="22"/>
          <w:szCs w:val="22"/>
        </w:rPr>
        <w:t xml:space="preserve"> weeks) and without medical coverage (past the first 12 weeks) provided by the district. </w:t>
      </w:r>
      <w:r w:rsidRPr="004B411F">
        <w:rPr>
          <w:rFonts w:ascii="Arial" w:hAnsi="Arial" w:cs="Arial"/>
          <w:sz w:val="22"/>
          <w:szCs w:val="22"/>
        </w:rPr>
        <w:t xml:space="preserve">This option allows you to request one year and then the second year.  If you are out on this extended leave, you are required to inform the district, </w:t>
      </w:r>
      <w:r w:rsidRPr="004B411F">
        <w:rPr>
          <w:rFonts w:ascii="Arial" w:hAnsi="Arial" w:cs="Arial"/>
          <w:b/>
          <w:sz w:val="22"/>
          <w:szCs w:val="22"/>
        </w:rPr>
        <w:t>in writing</w:t>
      </w:r>
      <w:r w:rsidRPr="004B411F">
        <w:rPr>
          <w:rFonts w:ascii="Arial" w:hAnsi="Arial" w:cs="Arial"/>
          <w:sz w:val="22"/>
          <w:szCs w:val="22"/>
        </w:rPr>
        <w:t>, of your intentions for the following September no later than the Monday after February break (Article XI, Section K).</w:t>
      </w:r>
    </w:p>
    <w:p w14:paraId="726B7DE1" w14:textId="667FB43D" w:rsidR="006D4A3C" w:rsidRPr="004B411F" w:rsidRDefault="006D4A3C" w:rsidP="00A81FA6">
      <w:pPr>
        <w:pStyle w:val="ListParagraph"/>
        <w:numPr>
          <w:ilvl w:val="0"/>
          <w:numId w:val="3"/>
        </w:numPr>
        <w:rPr>
          <w:rFonts w:ascii="Arial" w:hAnsi="Arial" w:cs="Arial"/>
          <w:sz w:val="22"/>
          <w:szCs w:val="22"/>
        </w:rPr>
      </w:pPr>
      <w:r w:rsidRPr="004B411F">
        <w:rPr>
          <w:rFonts w:ascii="Arial" w:hAnsi="Arial" w:cs="Arial"/>
          <w:sz w:val="22"/>
          <w:szCs w:val="22"/>
        </w:rPr>
        <w:t xml:space="preserve">If the baby is born in the spring semester, you may request to return at the beginning of the second semester the following school year.  </w:t>
      </w:r>
      <w:r w:rsidRPr="004B411F">
        <w:rPr>
          <w:rFonts w:ascii="Arial" w:hAnsi="Arial" w:cs="Arial"/>
          <w:i/>
          <w:sz w:val="22"/>
          <w:szCs w:val="22"/>
        </w:rPr>
        <w:t xml:space="preserve">This time will be unpaid (past the first </w:t>
      </w:r>
      <w:r w:rsidR="00C52F51">
        <w:rPr>
          <w:rFonts w:ascii="Arial" w:hAnsi="Arial" w:cs="Arial"/>
          <w:i/>
          <w:sz w:val="22"/>
          <w:szCs w:val="22"/>
        </w:rPr>
        <w:t>7</w:t>
      </w:r>
      <w:r w:rsidRPr="004B411F">
        <w:rPr>
          <w:rFonts w:ascii="Arial" w:hAnsi="Arial" w:cs="Arial"/>
          <w:i/>
          <w:sz w:val="22"/>
          <w:szCs w:val="22"/>
        </w:rPr>
        <w:t xml:space="preserve"> or </w:t>
      </w:r>
      <w:r w:rsidR="00C52F51">
        <w:rPr>
          <w:rFonts w:ascii="Arial" w:hAnsi="Arial" w:cs="Arial"/>
          <w:i/>
          <w:sz w:val="22"/>
          <w:szCs w:val="22"/>
        </w:rPr>
        <w:t>9</w:t>
      </w:r>
      <w:r w:rsidRPr="004B411F">
        <w:rPr>
          <w:rFonts w:ascii="Arial" w:hAnsi="Arial" w:cs="Arial"/>
          <w:i/>
          <w:sz w:val="22"/>
          <w:szCs w:val="22"/>
        </w:rPr>
        <w:t xml:space="preserve"> weeks) and without medical coverage (past the first 12 weeks) provided by the district. </w:t>
      </w:r>
      <w:r w:rsidRPr="004B411F">
        <w:rPr>
          <w:rFonts w:ascii="Arial" w:hAnsi="Arial" w:cs="Arial"/>
          <w:sz w:val="22"/>
          <w:szCs w:val="22"/>
        </w:rPr>
        <w:t>(Article XI, Section N).  Also, to qualify for this type of leave your FMLA coverage must extend at least one day into the fall semester.  If your 12 weeks expires before the end of the school year, you would</w:t>
      </w:r>
      <w:r w:rsidRPr="004B411F">
        <w:rPr>
          <w:rFonts w:ascii="Arial" w:hAnsi="Arial" w:cs="Arial"/>
          <w:b/>
          <w:sz w:val="22"/>
          <w:szCs w:val="22"/>
        </w:rPr>
        <w:t xml:space="preserve"> not</w:t>
      </w:r>
      <w:r w:rsidRPr="004B411F">
        <w:rPr>
          <w:rFonts w:ascii="Arial" w:hAnsi="Arial" w:cs="Arial"/>
          <w:sz w:val="22"/>
          <w:szCs w:val="22"/>
        </w:rPr>
        <w:t xml:space="preserve"> qualify.</w:t>
      </w:r>
    </w:p>
    <w:p w14:paraId="20C9230A" w14:textId="77777777" w:rsidR="006D4A3C" w:rsidRPr="004B411F" w:rsidRDefault="006D4A3C" w:rsidP="00270C67">
      <w:pPr>
        <w:pStyle w:val="ListParagraph"/>
        <w:numPr>
          <w:ilvl w:val="0"/>
          <w:numId w:val="1"/>
        </w:numPr>
        <w:rPr>
          <w:rFonts w:ascii="Arial" w:hAnsi="Arial" w:cs="Arial"/>
          <w:sz w:val="22"/>
          <w:szCs w:val="22"/>
        </w:rPr>
      </w:pPr>
      <w:r w:rsidRPr="004B411F">
        <w:rPr>
          <w:rFonts w:ascii="Arial" w:hAnsi="Arial" w:cs="Arial"/>
          <w:sz w:val="22"/>
          <w:szCs w:val="22"/>
        </w:rPr>
        <w:t>Please be aware that:</w:t>
      </w:r>
    </w:p>
    <w:p w14:paraId="5F520BAD" w14:textId="77777777" w:rsidR="006D4A3C" w:rsidRPr="004B411F" w:rsidRDefault="006D4A3C" w:rsidP="00270C67">
      <w:pPr>
        <w:pStyle w:val="ListParagraph"/>
        <w:numPr>
          <w:ilvl w:val="0"/>
          <w:numId w:val="4"/>
        </w:numPr>
        <w:rPr>
          <w:rFonts w:ascii="Arial" w:hAnsi="Arial" w:cs="Arial"/>
          <w:sz w:val="22"/>
          <w:szCs w:val="22"/>
        </w:rPr>
      </w:pPr>
      <w:r w:rsidRPr="004B411F">
        <w:rPr>
          <w:rFonts w:ascii="Arial" w:hAnsi="Arial" w:cs="Arial"/>
          <w:sz w:val="22"/>
          <w:szCs w:val="22"/>
        </w:rPr>
        <w:t xml:space="preserve">Upon returning from a childcare leave of absence, you are guaranteed a position in your building certification area if your leave </w:t>
      </w:r>
      <w:r w:rsidRPr="004B411F">
        <w:rPr>
          <w:rFonts w:ascii="Arial" w:hAnsi="Arial" w:cs="Arial"/>
          <w:b/>
          <w:sz w:val="22"/>
          <w:szCs w:val="22"/>
        </w:rPr>
        <w:t>does not</w:t>
      </w:r>
      <w:r w:rsidRPr="004B411F">
        <w:rPr>
          <w:rFonts w:ascii="Arial" w:hAnsi="Arial" w:cs="Arial"/>
          <w:sz w:val="22"/>
          <w:szCs w:val="22"/>
        </w:rPr>
        <w:t xml:space="preserve"> extend to a second full year.  If your leave extends to a second full year, you are guaranteed a position in your certification area, but not necessarily in your current school building assignment (Article IX, Section A-1).</w:t>
      </w:r>
    </w:p>
    <w:p w14:paraId="6996CBE7" w14:textId="77777777" w:rsidR="006D4A3C" w:rsidRPr="004B411F" w:rsidRDefault="006D4A3C" w:rsidP="00270C67">
      <w:pPr>
        <w:pStyle w:val="ListParagraph"/>
        <w:numPr>
          <w:ilvl w:val="0"/>
          <w:numId w:val="4"/>
        </w:numPr>
        <w:rPr>
          <w:rFonts w:ascii="Arial" w:hAnsi="Arial" w:cs="Arial"/>
          <w:sz w:val="22"/>
          <w:szCs w:val="22"/>
        </w:rPr>
      </w:pPr>
      <w:r w:rsidRPr="004B411F">
        <w:rPr>
          <w:rFonts w:ascii="Arial" w:hAnsi="Arial" w:cs="Arial"/>
          <w:sz w:val="22"/>
          <w:szCs w:val="22"/>
        </w:rPr>
        <w:t>Teachers who are on childcare or FMLA leave and are on payroll for 50% plus a day of the school year will receive salary credit for the year.  Teachers who are on payroll for 25% plus a day of the school year will receive half salary credit for the year.  In this situation your new step anniversary will be the first day of the second semester (Article XI, Section L).</w:t>
      </w:r>
    </w:p>
    <w:p w14:paraId="591957E0" w14:textId="77777777" w:rsidR="006D4A3C" w:rsidRPr="004B411F" w:rsidRDefault="006D4A3C" w:rsidP="00270C67">
      <w:pPr>
        <w:pStyle w:val="ListParagraph"/>
        <w:numPr>
          <w:ilvl w:val="0"/>
          <w:numId w:val="4"/>
        </w:numPr>
        <w:rPr>
          <w:rFonts w:ascii="Arial" w:hAnsi="Arial" w:cs="Arial"/>
          <w:sz w:val="22"/>
          <w:szCs w:val="22"/>
        </w:rPr>
      </w:pPr>
      <w:r w:rsidRPr="004B411F">
        <w:rPr>
          <w:rFonts w:ascii="Arial" w:hAnsi="Arial" w:cs="Arial"/>
          <w:sz w:val="22"/>
          <w:szCs w:val="22"/>
        </w:rPr>
        <w:t>Your seniority date will be affected by the amount of unpaid leave that you take.</w:t>
      </w:r>
    </w:p>
    <w:p w14:paraId="3C4D08FD" w14:textId="77777777" w:rsidR="006D4A3C" w:rsidRPr="004B411F" w:rsidRDefault="006D4A3C" w:rsidP="00B961DF">
      <w:pPr>
        <w:rPr>
          <w:rFonts w:ascii="Arial" w:hAnsi="Arial" w:cs="Arial"/>
          <w:sz w:val="22"/>
          <w:szCs w:val="22"/>
        </w:rPr>
      </w:pPr>
    </w:p>
    <w:p w14:paraId="725E98DD" w14:textId="77777777" w:rsidR="006D4A3C" w:rsidRPr="004B411F" w:rsidRDefault="006D4A3C" w:rsidP="00B961DF">
      <w:pPr>
        <w:rPr>
          <w:rFonts w:ascii="Arial" w:hAnsi="Arial" w:cs="Arial"/>
          <w:sz w:val="22"/>
          <w:szCs w:val="22"/>
        </w:rPr>
      </w:pPr>
      <w:r w:rsidRPr="004B411F">
        <w:rPr>
          <w:rFonts w:ascii="Arial" w:hAnsi="Arial" w:cs="Arial"/>
          <w:sz w:val="22"/>
          <w:szCs w:val="22"/>
        </w:rPr>
        <w:t>NOTE: Sample letters for each these situations (plus others, not mentioned) are available on the BMUST website (</w:t>
      </w:r>
      <w:hyperlink r:id="rId5" w:history="1">
        <w:r w:rsidRPr="004B411F">
          <w:rPr>
            <w:rStyle w:val="Hyperlink"/>
            <w:rFonts w:ascii="Arial" w:hAnsi="Arial" w:cs="Arial"/>
            <w:sz w:val="22"/>
            <w:szCs w:val="22"/>
          </w:rPr>
          <w:t>www.BMUST.org</w:t>
        </w:r>
      </w:hyperlink>
      <w:r w:rsidRPr="004B411F">
        <w:rPr>
          <w:rFonts w:ascii="Arial" w:hAnsi="Arial" w:cs="Arial"/>
          <w:sz w:val="22"/>
          <w:szCs w:val="22"/>
        </w:rPr>
        <w:t>).  Any questions or concerns should be directed to your Head Building Representative, Pete Brideson at Grand and for special situations you will be asked to call the Personnel Office at x1013.  The letter must be accompanied by a note from your physician verifying your due date.</w:t>
      </w:r>
    </w:p>
    <w:sectPr w:rsidR="006D4A3C" w:rsidRPr="004B411F" w:rsidSect="00B961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D4B"/>
    <w:multiLevelType w:val="hybridMultilevel"/>
    <w:tmpl w:val="EB20E15C"/>
    <w:lvl w:ilvl="0" w:tplc="2152BDB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D2D2568"/>
    <w:multiLevelType w:val="hybridMultilevel"/>
    <w:tmpl w:val="78A009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1D103A5"/>
    <w:multiLevelType w:val="hybridMultilevel"/>
    <w:tmpl w:val="A516C4C8"/>
    <w:lvl w:ilvl="0" w:tplc="91328DA0">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71BE4C42"/>
    <w:multiLevelType w:val="hybridMultilevel"/>
    <w:tmpl w:val="D090D14C"/>
    <w:lvl w:ilvl="0" w:tplc="2152BDB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493988946">
    <w:abstractNumId w:val="1"/>
  </w:num>
  <w:num w:numId="2" w16cid:durableId="1612590891">
    <w:abstractNumId w:val="2"/>
  </w:num>
  <w:num w:numId="3" w16cid:durableId="1101415065">
    <w:abstractNumId w:val="0"/>
  </w:num>
  <w:num w:numId="4" w16cid:durableId="1188644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1FA6"/>
    <w:rsid w:val="00001E6E"/>
    <w:rsid w:val="00002945"/>
    <w:rsid w:val="00015E5F"/>
    <w:rsid w:val="00030678"/>
    <w:rsid w:val="00047273"/>
    <w:rsid w:val="00074085"/>
    <w:rsid w:val="000A65F1"/>
    <w:rsid w:val="000C6AD7"/>
    <w:rsid w:val="000D5E6F"/>
    <w:rsid w:val="000E3036"/>
    <w:rsid w:val="001108F7"/>
    <w:rsid w:val="00133165"/>
    <w:rsid w:val="001437D7"/>
    <w:rsid w:val="00147380"/>
    <w:rsid w:val="00156BB8"/>
    <w:rsid w:val="00157BF2"/>
    <w:rsid w:val="00164A75"/>
    <w:rsid w:val="00177919"/>
    <w:rsid w:val="00191A8B"/>
    <w:rsid w:val="001A0345"/>
    <w:rsid w:val="001A121D"/>
    <w:rsid w:val="001B2E6B"/>
    <w:rsid w:val="001B6C0A"/>
    <w:rsid w:val="001E49A4"/>
    <w:rsid w:val="001E665C"/>
    <w:rsid w:val="002055C9"/>
    <w:rsid w:val="00215691"/>
    <w:rsid w:val="00221727"/>
    <w:rsid w:val="00252C73"/>
    <w:rsid w:val="002535E7"/>
    <w:rsid w:val="00270C67"/>
    <w:rsid w:val="00273254"/>
    <w:rsid w:val="002833C2"/>
    <w:rsid w:val="002A04B7"/>
    <w:rsid w:val="002B08CC"/>
    <w:rsid w:val="002C1E51"/>
    <w:rsid w:val="002F1FF5"/>
    <w:rsid w:val="00302333"/>
    <w:rsid w:val="003A74F9"/>
    <w:rsid w:val="003A7AAF"/>
    <w:rsid w:val="003D6CBA"/>
    <w:rsid w:val="003E46C8"/>
    <w:rsid w:val="00403D58"/>
    <w:rsid w:val="004047D0"/>
    <w:rsid w:val="00411004"/>
    <w:rsid w:val="004315ED"/>
    <w:rsid w:val="00437360"/>
    <w:rsid w:val="00446D4C"/>
    <w:rsid w:val="004536DA"/>
    <w:rsid w:val="00453B84"/>
    <w:rsid w:val="00465700"/>
    <w:rsid w:val="004710BC"/>
    <w:rsid w:val="00477FD8"/>
    <w:rsid w:val="0049271B"/>
    <w:rsid w:val="004A512B"/>
    <w:rsid w:val="004B0EDA"/>
    <w:rsid w:val="004B411F"/>
    <w:rsid w:val="004C06B2"/>
    <w:rsid w:val="004F0F6B"/>
    <w:rsid w:val="00515FF4"/>
    <w:rsid w:val="00535C34"/>
    <w:rsid w:val="00540569"/>
    <w:rsid w:val="00554F1B"/>
    <w:rsid w:val="00563CD8"/>
    <w:rsid w:val="00577E7A"/>
    <w:rsid w:val="0058787B"/>
    <w:rsid w:val="005963E1"/>
    <w:rsid w:val="005A44B1"/>
    <w:rsid w:val="005B0D22"/>
    <w:rsid w:val="005B5EA9"/>
    <w:rsid w:val="005B7B82"/>
    <w:rsid w:val="005D351F"/>
    <w:rsid w:val="005E4328"/>
    <w:rsid w:val="005F0449"/>
    <w:rsid w:val="00614C2A"/>
    <w:rsid w:val="00624F28"/>
    <w:rsid w:val="00626AC8"/>
    <w:rsid w:val="0063276C"/>
    <w:rsid w:val="00642DE8"/>
    <w:rsid w:val="00671170"/>
    <w:rsid w:val="00675897"/>
    <w:rsid w:val="00676A24"/>
    <w:rsid w:val="006B09F2"/>
    <w:rsid w:val="006D4A3C"/>
    <w:rsid w:val="006D5E26"/>
    <w:rsid w:val="006F12EB"/>
    <w:rsid w:val="006F68D5"/>
    <w:rsid w:val="00702F87"/>
    <w:rsid w:val="00703C98"/>
    <w:rsid w:val="00714AED"/>
    <w:rsid w:val="00716029"/>
    <w:rsid w:val="00721522"/>
    <w:rsid w:val="0072303A"/>
    <w:rsid w:val="00724896"/>
    <w:rsid w:val="00727042"/>
    <w:rsid w:val="00735DEE"/>
    <w:rsid w:val="0074422C"/>
    <w:rsid w:val="00762286"/>
    <w:rsid w:val="007725B3"/>
    <w:rsid w:val="007A7501"/>
    <w:rsid w:val="007C1135"/>
    <w:rsid w:val="007C274A"/>
    <w:rsid w:val="007D1A90"/>
    <w:rsid w:val="007E0AFC"/>
    <w:rsid w:val="007E5489"/>
    <w:rsid w:val="007F18D1"/>
    <w:rsid w:val="007F65CA"/>
    <w:rsid w:val="007F6E94"/>
    <w:rsid w:val="00814DB4"/>
    <w:rsid w:val="008203A0"/>
    <w:rsid w:val="00824F51"/>
    <w:rsid w:val="00841ACE"/>
    <w:rsid w:val="00846036"/>
    <w:rsid w:val="008468A6"/>
    <w:rsid w:val="00864648"/>
    <w:rsid w:val="0086568A"/>
    <w:rsid w:val="00882A98"/>
    <w:rsid w:val="008B5E37"/>
    <w:rsid w:val="008E0694"/>
    <w:rsid w:val="00927981"/>
    <w:rsid w:val="009325CE"/>
    <w:rsid w:val="00940B9D"/>
    <w:rsid w:val="00941806"/>
    <w:rsid w:val="009445DB"/>
    <w:rsid w:val="00967128"/>
    <w:rsid w:val="0098091E"/>
    <w:rsid w:val="009810C4"/>
    <w:rsid w:val="009926D7"/>
    <w:rsid w:val="00993921"/>
    <w:rsid w:val="009A0436"/>
    <w:rsid w:val="009D5CFF"/>
    <w:rsid w:val="00A20D56"/>
    <w:rsid w:val="00A26FAF"/>
    <w:rsid w:val="00A35734"/>
    <w:rsid w:val="00A407DC"/>
    <w:rsid w:val="00A414F9"/>
    <w:rsid w:val="00A622C1"/>
    <w:rsid w:val="00A633CC"/>
    <w:rsid w:val="00A67A7F"/>
    <w:rsid w:val="00A76536"/>
    <w:rsid w:val="00A80331"/>
    <w:rsid w:val="00A81FA6"/>
    <w:rsid w:val="00A83E62"/>
    <w:rsid w:val="00A922A0"/>
    <w:rsid w:val="00A96C07"/>
    <w:rsid w:val="00AB0A9F"/>
    <w:rsid w:val="00AB2457"/>
    <w:rsid w:val="00AB31C0"/>
    <w:rsid w:val="00AB5119"/>
    <w:rsid w:val="00AD0B9B"/>
    <w:rsid w:val="00AF320A"/>
    <w:rsid w:val="00AF47ED"/>
    <w:rsid w:val="00AF6C12"/>
    <w:rsid w:val="00AF78DB"/>
    <w:rsid w:val="00B302E8"/>
    <w:rsid w:val="00B4107D"/>
    <w:rsid w:val="00B74C7A"/>
    <w:rsid w:val="00B819D5"/>
    <w:rsid w:val="00B961DF"/>
    <w:rsid w:val="00BA11A4"/>
    <w:rsid w:val="00BC02B6"/>
    <w:rsid w:val="00BC3C0F"/>
    <w:rsid w:val="00C0390E"/>
    <w:rsid w:val="00C334BC"/>
    <w:rsid w:val="00C33A96"/>
    <w:rsid w:val="00C35E49"/>
    <w:rsid w:val="00C40895"/>
    <w:rsid w:val="00C4686C"/>
    <w:rsid w:val="00C51DFB"/>
    <w:rsid w:val="00C52F51"/>
    <w:rsid w:val="00C640EE"/>
    <w:rsid w:val="00C65325"/>
    <w:rsid w:val="00C736DC"/>
    <w:rsid w:val="00C820E9"/>
    <w:rsid w:val="00C84668"/>
    <w:rsid w:val="00CA0100"/>
    <w:rsid w:val="00CC013C"/>
    <w:rsid w:val="00CE71B2"/>
    <w:rsid w:val="00CF58DD"/>
    <w:rsid w:val="00D102A5"/>
    <w:rsid w:val="00D2531A"/>
    <w:rsid w:val="00D2762F"/>
    <w:rsid w:val="00D31314"/>
    <w:rsid w:val="00D3656B"/>
    <w:rsid w:val="00D4283C"/>
    <w:rsid w:val="00D73A5B"/>
    <w:rsid w:val="00D86A5D"/>
    <w:rsid w:val="00D86BC8"/>
    <w:rsid w:val="00D907CF"/>
    <w:rsid w:val="00DA60A0"/>
    <w:rsid w:val="00DB3EAE"/>
    <w:rsid w:val="00DC21CD"/>
    <w:rsid w:val="00DE29FB"/>
    <w:rsid w:val="00DF43C2"/>
    <w:rsid w:val="00DF5E94"/>
    <w:rsid w:val="00E20FA1"/>
    <w:rsid w:val="00E25524"/>
    <w:rsid w:val="00E50B42"/>
    <w:rsid w:val="00E54FDA"/>
    <w:rsid w:val="00E62796"/>
    <w:rsid w:val="00E6422E"/>
    <w:rsid w:val="00E768A6"/>
    <w:rsid w:val="00E76CC4"/>
    <w:rsid w:val="00EA78A5"/>
    <w:rsid w:val="00EB2663"/>
    <w:rsid w:val="00EC4FB8"/>
    <w:rsid w:val="00ED1760"/>
    <w:rsid w:val="00EE4048"/>
    <w:rsid w:val="00EF1934"/>
    <w:rsid w:val="00F15DD4"/>
    <w:rsid w:val="00F17A54"/>
    <w:rsid w:val="00F206AE"/>
    <w:rsid w:val="00F27453"/>
    <w:rsid w:val="00F313CF"/>
    <w:rsid w:val="00F57CE1"/>
    <w:rsid w:val="00F76A54"/>
    <w:rsid w:val="00F82484"/>
    <w:rsid w:val="00F8339D"/>
    <w:rsid w:val="00FE429B"/>
    <w:rsid w:val="00FF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5EA53"/>
  <w15:docId w15:val="{A0B7FD0B-16B1-47C6-A7B2-A99B9CCA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0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1FA6"/>
    <w:pPr>
      <w:ind w:left="720"/>
      <w:contextualSpacing/>
    </w:pPr>
  </w:style>
  <w:style w:type="character" w:styleId="Hyperlink">
    <w:name w:val="Hyperlink"/>
    <w:uiPriority w:val="99"/>
    <w:rsid w:val="00B961DF"/>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MU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Brideson</dc:creator>
  <cp:keywords/>
  <dc:description/>
  <cp:lastModifiedBy>Peter Brideson</cp:lastModifiedBy>
  <cp:revision>11</cp:revision>
  <dcterms:created xsi:type="dcterms:W3CDTF">2016-11-26T12:41:00Z</dcterms:created>
  <dcterms:modified xsi:type="dcterms:W3CDTF">2022-11-28T15:36:00Z</dcterms:modified>
</cp:coreProperties>
</file>