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33" w:rsidRPr="00FE0133" w:rsidRDefault="00FE0133" w:rsidP="00FE0133">
      <w:pPr>
        <w:spacing w:after="225"/>
        <w:rPr>
          <w:rFonts w:ascii="Segoe UI" w:hAnsi="Segoe UI" w:cs="Segoe UI"/>
          <w:b/>
          <w:sz w:val="40"/>
          <w:szCs w:val="40"/>
        </w:rPr>
      </w:pPr>
      <w:r w:rsidRPr="00FE0133">
        <w:rPr>
          <w:rFonts w:ascii="Segoe UI" w:hAnsi="Segoe UI" w:cs="Segoe UI"/>
          <w:b/>
          <w:sz w:val="40"/>
          <w:szCs w:val="40"/>
        </w:rPr>
        <w:t>Billionaires vs. LA Schools</w:t>
      </w:r>
    </w:p>
    <w:p w:rsidR="00FE0133" w:rsidRPr="00FE0133" w:rsidRDefault="00FE0133" w:rsidP="00FE0133">
      <w:pPr>
        <w:spacing w:after="225"/>
        <w:rPr>
          <w:rFonts w:ascii="Segoe UI" w:hAnsi="Segoe UI" w:cs="Segoe UI"/>
          <w:sz w:val="32"/>
          <w:szCs w:val="32"/>
        </w:rPr>
      </w:pPr>
      <w:r w:rsidRPr="00FE0133">
        <w:rPr>
          <w:rFonts w:ascii="Segoe UI" w:hAnsi="Segoe UI" w:cs="Segoe UI"/>
          <w:sz w:val="32"/>
          <w:szCs w:val="32"/>
        </w:rPr>
        <w:t>Eric Blanc</w:t>
      </w:r>
    </w:p>
    <w:p w:rsidR="00FE0133" w:rsidRDefault="00FE0133" w:rsidP="00FE0133">
      <w:pPr>
        <w:spacing w:after="225"/>
        <w:rPr>
          <w:rFonts w:ascii="Segoe UI" w:hAnsi="Segoe UI" w:cs="Segoe UI"/>
          <w:sz w:val="22"/>
          <w:szCs w:val="22"/>
        </w:rPr>
      </w:pPr>
      <w:r>
        <w:rPr>
          <w:rFonts w:ascii="Segoe UI" w:hAnsi="Segoe UI" w:cs="Segoe UI"/>
          <w:sz w:val="22"/>
          <w:szCs w:val="22"/>
        </w:rPr>
        <w:t>January 15, 2019</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Unlike many labor actions, the Los Angeles teachers’ strike is not really about wages or benefits. At its core, this is a struggle to defend public schools against the privatizing drive of a small-but-powerful group of billionaires.</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The </w:t>
      </w:r>
      <w:hyperlink r:id="rId6" w:history="1">
        <w:r w:rsidRPr="00FE0133">
          <w:rPr>
            <w:rFonts w:ascii="Segoe UI" w:hAnsi="Segoe UI" w:cs="Segoe UI"/>
            <w:sz w:val="22"/>
            <w:szCs w:val="22"/>
          </w:rPr>
          <w:t>plan</w:t>
        </w:r>
      </w:hyperlink>
      <w:r w:rsidRPr="00DD5BFF">
        <w:rPr>
          <w:rFonts w:ascii="Segoe UI" w:hAnsi="Segoe UI" w:cs="Segoe UI"/>
          <w:sz w:val="22"/>
          <w:szCs w:val="22"/>
        </w:rPr>
        <w:t xml:space="preserve"> of these business leaders is simple: break-up the school district into thirty-two competing </w:t>
      </w:r>
      <w:hyperlink r:id="rId7" w:history="1">
        <w:r w:rsidRPr="00FE0133">
          <w:rPr>
            <w:rFonts w:ascii="Segoe UI" w:hAnsi="Segoe UI" w:cs="Segoe UI"/>
            <w:sz w:val="22"/>
            <w:szCs w:val="22"/>
          </w:rPr>
          <w:t>“portfolio”</w:t>
        </w:r>
      </w:hyperlink>
      <w:r w:rsidRPr="00DD5BFF">
        <w:rPr>
          <w:rFonts w:ascii="Segoe UI" w:hAnsi="Segoe UI" w:cs="Segoe UI"/>
          <w:sz w:val="22"/>
          <w:szCs w:val="22"/>
        </w:rPr>
        <w:t xml:space="preserve"> networks, in order to replace public schools with privately run charters. As firm believers in the dogmas of </w:t>
      </w:r>
      <w:hyperlink r:id="rId8" w:history="1">
        <w:r w:rsidRPr="00FE0133">
          <w:rPr>
            <w:rFonts w:ascii="Segoe UI" w:hAnsi="Segoe UI" w:cs="Segoe UI"/>
            <w:sz w:val="22"/>
            <w:szCs w:val="22"/>
          </w:rPr>
          <w:t>market fundamentalism</w:t>
        </w:r>
      </w:hyperlink>
      <w:r w:rsidRPr="00DD5BFF">
        <w:rPr>
          <w:rFonts w:ascii="Segoe UI" w:hAnsi="Segoe UI" w:cs="Segoe UI"/>
          <w:sz w:val="22"/>
          <w:szCs w:val="22"/>
        </w:rPr>
        <w:t xml:space="preserve">, these influential downsizers truly believe that it’s possible to improve education by running it like a private business. Not coincidentally, privatization would also open up huge avenues for </w:t>
      </w:r>
      <w:hyperlink r:id="rId9" w:history="1">
        <w:r w:rsidRPr="00FE0133">
          <w:rPr>
            <w:rFonts w:ascii="Segoe UI" w:hAnsi="Segoe UI" w:cs="Segoe UI"/>
            <w:sz w:val="22"/>
            <w:szCs w:val="22"/>
          </w:rPr>
          <w:t>profit-making</w:t>
        </w:r>
      </w:hyperlink>
      <w:r w:rsidRPr="00DD5BFF">
        <w:rPr>
          <w:rFonts w:ascii="Segoe UI" w:hAnsi="Segoe UI" w:cs="Segoe UI"/>
          <w:sz w:val="22"/>
          <w:szCs w:val="22"/>
        </w:rPr>
        <w:t xml:space="preserve"> — and deal a potentially fatal blow to one of the most well-organized and militant unions in the country, the United Teachers of Los Angeles (UTLA). As union leader Arlene Inouye </w:t>
      </w:r>
      <w:hyperlink r:id="rId10" w:history="1">
        <w:r w:rsidRPr="00FE0133">
          <w:rPr>
            <w:rFonts w:ascii="Segoe UI" w:hAnsi="Segoe UI" w:cs="Segoe UI"/>
            <w:sz w:val="22"/>
            <w:szCs w:val="22"/>
          </w:rPr>
          <w:t>explains</w:t>
        </w:r>
      </w:hyperlink>
      <w:r w:rsidRPr="00DD5BFF">
        <w:rPr>
          <w:rFonts w:ascii="Segoe UI" w:hAnsi="Segoe UI" w:cs="Segoe UI"/>
          <w:sz w:val="22"/>
          <w:szCs w:val="22"/>
        </w:rPr>
        <w:t>, “This is a struggle to save public education; the existence of public education in our city is on the line.”</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It’s always important to “know thy enemy.” But this is especially true for the educators’ movement in Los Angeles, which is directly challenging an unholy alliance of the </w:t>
      </w:r>
      <w:proofErr w:type="spellStart"/>
      <w:r w:rsidRPr="00DD5BFF">
        <w:rPr>
          <w:rFonts w:ascii="Segoe UI" w:hAnsi="Segoe UI" w:cs="Segoe UI"/>
          <w:sz w:val="22"/>
          <w:szCs w:val="22"/>
        </w:rPr>
        <w:t>some</w:t>
      </w:r>
      <w:proofErr w:type="spellEnd"/>
      <w:r w:rsidRPr="00DD5BFF">
        <w:rPr>
          <w:rFonts w:ascii="Segoe UI" w:hAnsi="Segoe UI" w:cs="Segoe UI"/>
          <w:sz w:val="22"/>
          <w:szCs w:val="22"/>
        </w:rPr>
        <w:t xml:space="preserve"> of richest individuals in the United States. Here’s a short primer on the corporate “who’s who” aiming to destroy public schools in LA — and across the nation.</w:t>
      </w:r>
    </w:p>
    <w:p w:rsidR="00DD5BFF" w:rsidRPr="00DD5BFF" w:rsidRDefault="00DD5BFF" w:rsidP="00FE0133">
      <w:pPr>
        <w:spacing w:after="225"/>
        <w:rPr>
          <w:rFonts w:ascii="Segoe UI" w:hAnsi="Segoe UI" w:cs="Segoe UI"/>
          <w:b/>
          <w:sz w:val="22"/>
          <w:szCs w:val="22"/>
        </w:rPr>
      </w:pPr>
      <w:r w:rsidRPr="00DD5BFF">
        <w:rPr>
          <w:rFonts w:ascii="Segoe UI" w:hAnsi="Segoe UI" w:cs="Segoe UI"/>
          <w:b/>
          <w:sz w:val="22"/>
          <w:szCs w:val="22"/>
        </w:rPr>
        <w:t>The Walton Family</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In a watershed moment for the drive to take over Los Angeles public education, pro-charter billionaires spent an unprecedented $9.7 million to buy the 2017 Los Angeles school board elections. A key </w:t>
      </w:r>
      <w:hyperlink r:id="rId11" w:history="1">
        <w:r w:rsidRPr="00FE0133">
          <w:rPr>
            <w:rFonts w:ascii="Segoe UI" w:hAnsi="Segoe UI" w:cs="Segoe UI"/>
            <w:sz w:val="22"/>
            <w:szCs w:val="22"/>
          </w:rPr>
          <w:t>funder</w:t>
        </w:r>
      </w:hyperlink>
      <w:r w:rsidRPr="00DD5BFF">
        <w:rPr>
          <w:rFonts w:ascii="Segoe UI" w:hAnsi="Segoe UI" w:cs="Segoe UI"/>
          <w:sz w:val="22"/>
          <w:szCs w:val="22"/>
        </w:rPr>
        <w:t xml:space="preserve"> of this campaign to elect charter school acolytes was none other than the Walton Family, best known as the founders of </w:t>
      </w:r>
      <w:proofErr w:type="spellStart"/>
      <w:r w:rsidRPr="00DD5BFF">
        <w:rPr>
          <w:rFonts w:ascii="Segoe UI" w:hAnsi="Segoe UI" w:cs="Segoe UI"/>
          <w:sz w:val="22"/>
          <w:szCs w:val="22"/>
        </w:rPr>
        <w:t>Walmart</w:t>
      </w:r>
      <w:proofErr w:type="spellEnd"/>
      <w:r w:rsidRPr="00DD5BFF">
        <w:rPr>
          <w:rFonts w:ascii="Segoe UI" w:hAnsi="Segoe UI" w:cs="Segoe UI"/>
          <w:sz w:val="22"/>
          <w:szCs w:val="22"/>
        </w:rPr>
        <w:t>.</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Having made their fortune through union-busting and infamously </w:t>
      </w:r>
      <w:hyperlink r:id="rId12" w:history="1">
        <w:r w:rsidRPr="00FE0133">
          <w:rPr>
            <w:rFonts w:ascii="Segoe UI" w:hAnsi="Segoe UI" w:cs="Segoe UI"/>
            <w:sz w:val="22"/>
            <w:szCs w:val="22"/>
          </w:rPr>
          <w:t>low wages</w:t>
        </w:r>
      </w:hyperlink>
      <w:r w:rsidRPr="00DD5BFF">
        <w:rPr>
          <w:rFonts w:ascii="Segoe UI" w:hAnsi="Segoe UI" w:cs="Segoe UI"/>
          <w:sz w:val="22"/>
          <w:szCs w:val="22"/>
        </w:rPr>
        <w:t xml:space="preserve">, the Arkansas-based </w:t>
      </w:r>
      <w:proofErr w:type="spellStart"/>
      <w:r w:rsidRPr="00DD5BFF">
        <w:rPr>
          <w:rFonts w:ascii="Segoe UI" w:hAnsi="Segoe UI" w:cs="Segoe UI"/>
          <w:sz w:val="22"/>
          <w:szCs w:val="22"/>
        </w:rPr>
        <w:t>Waltons</w:t>
      </w:r>
      <w:proofErr w:type="spellEnd"/>
      <w:r w:rsidRPr="00DD5BFF">
        <w:rPr>
          <w:rFonts w:ascii="Segoe UI" w:hAnsi="Segoe UI" w:cs="Segoe UI"/>
          <w:sz w:val="22"/>
          <w:szCs w:val="22"/>
        </w:rPr>
        <w:t xml:space="preserve"> have spent much of the last two decades bankrolling the privatization of public education. Nominally, this philanthropy is dedicated to improving life prospects for low-income families. Yet as journalist Harold </w:t>
      </w:r>
      <w:proofErr w:type="spellStart"/>
      <w:r w:rsidRPr="00DD5BFF">
        <w:rPr>
          <w:rFonts w:ascii="Segoe UI" w:hAnsi="Segoe UI" w:cs="Segoe UI"/>
          <w:sz w:val="22"/>
          <w:szCs w:val="22"/>
        </w:rPr>
        <w:t>Meyerson</w:t>
      </w:r>
      <w:proofErr w:type="spellEnd"/>
      <w:r w:rsidRPr="00DD5BFF">
        <w:rPr>
          <w:rFonts w:ascii="Segoe UI" w:hAnsi="Segoe UI" w:cs="Segoe UI"/>
          <w:sz w:val="22"/>
          <w:szCs w:val="22"/>
        </w:rPr>
        <w:t xml:space="preserve"> </w:t>
      </w:r>
      <w:hyperlink r:id="rId13" w:history="1">
        <w:r w:rsidRPr="00FE0133">
          <w:rPr>
            <w:rFonts w:ascii="Segoe UI" w:hAnsi="Segoe UI" w:cs="Segoe UI"/>
            <w:sz w:val="22"/>
            <w:szCs w:val="22"/>
          </w:rPr>
          <w:t>notes</w:t>
        </w:r>
      </w:hyperlink>
      <w:r w:rsidRPr="00DD5BFF">
        <w:rPr>
          <w:rFonts w:ascii="Segoe UI" w:hAnsi="Segoe UI" w:cs="Segoe UI"/>
          <w:sz w:val="22"/>
          <w:szCs w:val="22"/>
        </w:rPr>
        <w:t xml:space="preserve">, “a more direct way to help them would be to give workers at </w:t>
      </w:r>
      <w:proofErr w:type="spellStart"/>
      <w:proofErr w:type="gramStart"/>
      <w:r w:rsidRPr="00DD5BFF">
        <w:rPr>
          <w:rFonts w:ascii="Segoe UI" w:hAnsi="Segoe UI" w:cs="Segoe UI"/>
          <w:sz w:val="22"/>
          <w:szCs w:val="22"/>
        </w:rPr>
        <w:t>Walmart</w:t>
      </w:r>
      <w:proofErr w:type="spellEnd"/>
      <w:r w:rsidRPr="00DD5BFF">
        <w:rPr>
          <w:rFonts w:ascii="Segoe UI" w:hAnsi="Segoe UI" w:cs="Segoe UI"/>
          <w:sz w:val="22"/>
          <w:szCs w:val="22"/>
        </w:rPr>
        <w:t xml:space="preserve"> .</w:t>
      </w:r>
      <w:proofErr w:type="gramEnd"/>
      <w:r w:rsidRPr="00DD5BFF">
        <w:rPr>
          <w:rFonts w:ascii="Segoe UI" w:hAnsi="Segoe UI" w:cs="Segoe UI"/>
          <w:sz w:val="22"/>
          <w:szCs w:val="22"/>
        </w:rPr>
        <w:t> . . a raise and to give them more hours.”</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For the </w:t>
      </w:r>
      <w:proofErr w:type="spellStart"/>
      <w:r w:rsidRPr="00DD5BFF">
        <w:rPr>
          <w:rFonts w:ascii="Segoe UI" w:hAnsi="Segoe UI" w:cs="Segoe UI"/>
          <w:sz w:val="22"/>
          <w:szCs w:val="22"/>
        </w:rPr>
        <w:t>Waltons</w:t>
      </w:r>
      <w:proofErr w:type="spellEnd"/>
      <w:r w:rsidRPr="00DD5BFF">
        <w:rPr>
          <w:rFonts w:ascii="Segoe UI" w:hAnsi="Segoe UI" w:cs="Segoe UI"/>
          <w:sz w:val="22"/>
          <w:szCs w:val="22"/>
        </w:rPr>
        <w:t xml:space="preserve">, their $2.2 million </w:t>
      </w:r>
      <w:hyperlink r:id="rId14" w:history="1">
        <w:r w:rsidRPr="00FE0133">
          <w:rPr>
            <w:rFonts w:ascii="Segoe UI" w:hAnsi="Segoe UI" w:cs="Segoe UI"/>
            <w:sz w:val="22"/>
            <w:szCs w:val="22"/>
          </w:rPr>
          <w:t>contribution</w:t>
        </w:r>
      </w:hyperlink>
      <w:r w:rsidRPr="00DD5BFF">
        <w:rPr>
          <w:rFonts w:ascii="Segoe UI" w:hAnsi="Segoe UI" w:cs="Segoe UI"/>
          <w:sz w:val="22"/>
          <w:szCs w:val="22"/>
        </w:rPr>
        <w:t xml:space="preserve"> to the 2017 school board election was just a drop in the bucket. Over recent years, the Walton Family Foundation has given </w:t>
      </w:r>
      <w:hyperlink r:id="rId15" w:history="1">
        <w:r w:rsidRPr="00FE0133">
          <w:rPr>
            <w:rFonts w:ascii="Segoe UI" w:hAnsi="Segoe UI" w:cs="Segoe UI"/>
            <w:sz w:val="22"/>
            <w:szCs w:val="22"/>
          </w:rPr>
          <w:t>$84 million</w:t>
        </w:r>
      </w:hyperlink>
      <w:r w:rsidRPr="00DD5BFF">
        <w:rPr>
          <w:rFonts w:ascii="Segoe UI" w:hAnsi="Segoe UI" w:cs="Segoe UI"/>
          <w:sz w:val="22"/>
          <w:szCs w:val="22"/>
        </w:rPr>
        <w:t xml:space="preserve"> to Los Angeles charter schools and it has spent $1.3 billion on “school reform” efforts </w:t>
      </w:r>
      <w:hyperlink r:id="rId16" w:history="1">
        <w:r w:rsidRPr="00FE0133">
          <w:rPr>
            <w:rFonts w:ascii="Segoe UI" w:hAnsi="Segoe UI" w:cs="Segoe UI"/>
            <w:sz w:val="22"/>
            <w:szCs w:val="22"/>
          </w:rPr>
          <w:t>nationwide</w:t>
        </w:r>
      </w:hyperlink>
      <w:r w:rsidRPr="00DD5BFF">
        <w:rPr>
          <w:rFonts w:ascii="Segoe UI" w:hAnsi="Segoe UI" w:cs="Segoe UI"/>
          <w:sz w:val="22"/>
          <w:szCs w:val="22"/>
        </w:rPr>
        <w:t xml:space="preserve">. And in a further effort to capture the hearts and minds of Angelinos, a Walton-funded media outlet, </w:t>
      </w:r>
      <w:r w:rsidRPr="00FE0133">
        <w:rPr>
          <w:rFonts w:ascii="Segoe UI" w:hAnsi="Segoe UI" w:cs="Segoe UI"/>
          <w:iCs/>
          <w:sz w:val="22"/>
          <w:szCs w:val="22"/>
        </w:rPr>
        <w:t xml:space="preserve">The 74, </w:t>
      </w:r>
      <w:hyperlink r:id="rId17" w:history="1">
        <w:r w:rsidRPr="00FE0133">
          <w:rPr>
            <w:rFonts w:ascii="Segoe UI" w:hAnsi="Segoe UI" w:cs="Segoe UI"/>
            <w:sz w:val="22"/>
            <w:szCs w:val="22"/>
          </w:rPr>
          <w:t>took over</w:t>
        </w:r>
      </w:hyperlink>
      <w:r w:rsidRPr="00DD5BFF">
        <w:rPr>
          <w:rFonts w:ascii="Segoe UI" w:hAnsi="Segoe UI" w:cs="Segoe UI"/>
          <w:sz w:val="22"/>
          <w:szCs w:val="22"/>
        </w:rPr>
        <w:t xml:space="preserve"> the well-respected </w:t>
      </w:r>
      <w:r w:rsidRPr="00FE0133">
        <w:rPr>
          <w:rFonts w:ascii="Segoe UI" w:hAnsi="Segoe UI" w:cs="Segoe UI"/>
          <w:iCs/>
          <w:sz w:val="22"/>
          <w:szCs w:val="22"/>
        </w:rPr>
        <w:t>LA Schools Report</w:t>
      </w:r>
      <w:r w:rsidRPr="00DD5BFF">
        <w:rPr>
          <w:rFonts w:ascii="Segoe UI" w:hAnsi="Segoe UI" w:cs="Segoe UI"/>
          <w:sz w:val="22"/>
          <w:szCs w:val="22"/>
        </w:rPr>
        <w:t xml:space="preserve"> in 2016.</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lastRenderedPageBreak/>
        <w:t>These initiatives have already had a major impact on Los Angeles. About 18 percent of students now attend charter schools, a rate far higher than in the rest of the country.</w:t>
      </w:r>
    </w:p>
    <w:p w:rsidR="00DD5BFF" w:rsidRPr="00DD5BFF" w:rsidRDefault="00DD5BFF" w:rsidP="00FE0133">
      <w:pPr>
        <w:spacing w:after="225"/>
        <w:rPr>
          <w:rFonts w:ascii="Segoe UI" w:hAnsi="Segoe UI" w:cs="Segoe UI"/>
          <w:b/>
          <w:sz w:val="22"/>
          <w:szCs w:val="22"/>
        </w:rPr>
      </w:pPr>
      <w:r w:rsidRPr="00DD5BFF">
        <w:rPr>
          <w:rFonts w:ascii="Segoe UI" w:hAnsi="Segoe UI" w:cs="Segoe UI"/>
          <w:b/>
          <w:sz w:val="22"/>
          <w:szCs w:val="22"/>
        </w:rPr>
        <w:t>Doris Fischer</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With a net worth of over $2.7 billion, Doris Fisher — co-founder of The Gap — is the </w:t>
      </w:r>
      <w:hyperlink r:id="rId18" w:history="1">
        <w:r w:rsidRPr="00FE0133">
          <w:rPr>
            <w:rFonts w:ascii="Segoe UI" w:hAnsi="Segoe UI" w:cs="Segoe UI"/>
            <w:sz w:val="22"/>
            <w:szCs w:val="22"/>
          </w:rPr>
          <w:t>second-highest</w:t>
        </w:r>
      </w:hyperlink>
      <w:r w:rsidRPr="00DD5BFF">
        <w:rPr>
          <w:rFonts w:ascii="Segoe UI" w:hAnsi="Segoe UI" w:cs="Segoe UI"/>
          <w:sz w:val="22"/>
          <w:szCs w:val="22"/>
        </w:rPr>
        <w:t xml:space="preserve"> political donor in California. Fisher, like her late husband Donald, has primarily donated to Republicans, but she is also close to former governor Jerry Brown and has donated to a wide range of pro-charter Democrats. In the pivotal 2017 capture of the LA School board, Fisher gave a whopping </w:t>
      </w:r>
      <w:hyperlink r:id="rId19" w:history="1">
        <w:r w:rsidRPr="00FE0133">
          <w:rPr>
            <w:rFonts w:ascii="Segoe UI" w:hAnsi="Segoe UI" w:cs="Segoe UI"/>
            <w:sz w:val="22"/>
            <w:szCs w:val="22"/>
          </w:rPr>
          <w:t>$4.1 million</w:t>
        </w:r>
      </w:hyperlink>
      <w:r w:rsidRPr="00DD5BFF">
        <w:rPr>
          <w:rFonts w:ascii="Segoe UI" w:hAnsi="Segoe UI" w:cs="Segoe UI"/>
          <w:sz w:val="22"/>
          <w:szCs w:val="22"/>
        </w:rPr>
        <w:t xml:space="preserve"> to the California Charter School Association’s efforts.</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The Fishers’ pro-privatization advocacy has also taken more direct forms. Using over $70 million of their personal wealth, Don and Doris Fisher founded the KIPP Foundation in 2000; it soon became the biggest charter network in the United States. With fifteen schools in Los Angeles alone, KIPP LA educates close to six thousand students.</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Though the educational achievements of charters like KIPP are </w:t>
      </w:r>
      <w:hyperlink r:id="rId20" w:history="1">
        <w:r w:rsidRPr="00FE0133">
          <w:rPr>
            <w:rFonts w:ascii="Segoe UI" w:hAnsi="Segoe UI" w:cs="Segoe UI"/>
            <w:sz w:val="22"/>
            <w:szCs w:val="22"/>
          </w:rPr>
          <w:t>no better</w:t>
        </w:r>
      </w:hyperlink>
      <w:r w:rsidRPr="00DD5BFF">
        <w:rPr>
          <w:rFonts w:ascii="Segoe UI" w:hAnsi="Segoe UI" w:cs="Segoe UI"/>
          <w:sz w:val="22"/>
          <w:szCs w:val="22"/>
        </w:rPr>
        <w:t xml:space="preserve"> than their district public school equivalents, teachers at KIPP schools are notoriously overworked, leading to extremely high </w:t>
      </w:r>
      <w:hyperlink r:id="rId21" w:history="1">
        <w:r w:rsidRPr="00FE0133">
          <w:rPr>
            <w:rFonts w:ascii="Segoe UI" w:hAnsi="Segoe UI" w:cs="Segoe UI"/>
            <w:sz w:val="22"/>
            <w:szCs w:val="22"/>
          </w:rPr>
          <w:t>turnover rates.</w:t>
        </w:r>
      </w:hyperlink>
      <w:r w:rsidRPr="00DD5BFF">
        <w:rPr>
          <w:rFonts w:ascii="Segoe UI" w:hAnsi="Segoe UI" w:cs="Segoe UI"/>
          <w:sz w:val="22"/>
          <w:szCs w:val="22"/>
        </w:rPr>
        <w:t xml:space="preserve"> As LA parent advocate Cynthia Liu explained to </w:t>
      </w:r>
      <w:hyperlink r:id="rId22" w:history="1">
        <w:r w:rsidRPr="00FE0133">
          <w:rPr>
            <w:rFonts w:ascii="Segoe UI" w:hAnsi="Segoe UI" w:cs="Segoe UI"/>
            <w:iCs/>
            <w:sz w:val="22"/>
            <w:szCs w:val="22"/>
          </w:rPr>
          <w:t>Capital and Main</w:t>
        </w:r>
      </w:hyperlink>
      <w:r w:rsidRPr="00DD5BFF">
        <w:rPr>
          <w:rFonts w:ascii="Segoe UI" w:hAnsi="Segoe UI" w:cs="Segoe UI"/>
          <w:sz w:val="22"/>
          <w:szCs w:val="22"/>
        </w:rPr>
        <w:t>,</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If you look at the industries where these people [like Fisher] made their wealth, you can see why they have this idea that you have to squeeze labor to make your profits. If you have children in India making your clothing, your profit margin is very large. Similarly, if you use automation and low-cost education ‘shock troops’ to minimize the role of </w:t>
      </w:r>
      <w:proofErr w:type="gramStart"/>
      <w:r w:rsidRPr="00DD5BFF">
        <w:rPr>
          <w:rFonts w:ascii="Segoe UI" w:hAnsi="Segoe UI" w:cs="Segoe UI"/>
          <w:sz w:val="22"/>
          <w:szCs w:val="22"/>
        </w:rPr>
        <w:t>teachers .</w:t>
      </w:r>
      <w:proofErr w:type="gramEnd"/>
      <w:r w:rsidRPr="00DD5BFF">
        <w:rPr>
          <w:rFonts w:ascii="Segoe UI" w:hAnsi="Segoe UI" w:cs="Segoe UI"/>
          <w:sz w:val="22"/>
          <w:szCs w:val="22"/>
        </w:rPr>
        <w:t> . . you minimize your education labor costs.</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Charter school leaders are unabashedly proud of their efforts to impose corporate methods upon the public sector. In the </w:t>
      </w:r>
      <w:hyperlink r:id="rId23" w:history="1">
        <w:r w:rsidRPr="00FE0133">
          <w:rPr>
            <w:rFonts w:ascii="Segoe UI" w:hAnsi="Segoe UI" w:cs="Segoe UI"/>
            <w:sz w:val="22"/>
            <w:szCs w:val="22"/>
          </w:rPr>
          <w:t>words</w:t>
        </w:r>
      </w:hyperlink>
      <w:r w:rsidRPr="00DD5BFF">
        <w:rPr>
          <w:rFonts w:ascii="Segoe UI" w:hAnsi="Segoe UI" w:cs="Segoe UI"/>
          <w:sz w:val="22"/>
          <w:szCs w:val="22"/>
        </w:rPr>
        <w:t xml:space="preserve"> of KIPP Foundation CEO Richard Barth, “[Don Fisher] used what he learned in growing Gap Inc. to show us what we could do in public education.”</w:t>
      </w:r>
    </w:p>
    <w:p w:rsidR="00DD5BFF" w:rsidRPr="00DD5BFF" w:rsidRDefault="00DD5BFF" w:rsidP="00FE0133">
      <w:pPr>
        <w:spacing w:after="225"/>
        <w:rPr>
          <w:rFonts w:ascii="Segoe UI" w:hAnsi="Segoe UI" w:cs="Segoe UI"/>
          <w:b/>
          <w:sz w:val="22"/>
          <w:szCs w:val="22"/>
        </w:rPr>
      </w:pPr>
      <w:r w:rsidRPr="00DD5BFF">
        <w:rPr>
          <w:rFonts w:ascii="Segoe UI" w:hAnsi="Segoe UI" w:cs="Segoe UI"/>
          <w:b/>
          <w:sz w:val="22"/>
          <w:szCs w:val="22"/>
        </w:rPr>
        <w:t>Reed Hastings</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Bay Area resident and former Peace Core volunteer Hastings made his </w:t>
      </w:r>
      <w:hyperlink r:id="rId24" w:anchor="24116afc33d1" w:history="1">
        <w:r w:rsidRPr="00FE0133">
          <w:rPr>
            <w:rFonts w:ascii="Segoe UI" w:hAnsi="Segoe UI" w:cs="Segoe UI"/>
            <w:sz w:val="22"/>
            <w:szCs w:val="22"/>
          </w:rPr>
          <w:t>massive fortune</w:t>
        </w:r>
      </w:hyperlink>
      <w:r w:rsidRPr="00DD5BFF">
        <w:rPr>
          <w:rFonts w:ascii="Segoe UI" w:hAnsi="Segoe UI" w:cs="Segoe UI"/>
          <w:sz w:val="22"/>
          <w:szCs w:val="22"/>
        </w:rPr>
        <w:t xml:space="preserve"> through developing software tools and subsequently founding Netflix. Unlike Fisher and the </w:t>
      </w:r>
      <w:proofErr w:type="spellStart"/>
      <w:r w:rsidRPr="00DD5BFF">
        <w:rPr>
          <w:rFonts w:ascii="Segoe UI" w:hAnsi="Segoe UI" w:cs="Segoe UI"/>
          <w:sz w:val="22"/>
          <w:szCs w:val="22"/>
        </w:rPr>
        <w:t>Waltons</w:t>
      </w:r>
      <w:proofErr w:type="spellEnd"/>
      <w:r w:rsidRPr="00DD5BFF">
        <w:rPr>
          <w:rFonts w:ascii="Segoe UI" w:hAnsi="Segoe UI" w:cs="Segoe UI"/>
          <w:sz w:val="22"/>
          <w:szCs w:val="22"/>
        </w:rPr>
        <w:t xml:space="preserve">, he’s a </w:t>
      </w:r>
      <w:hyperlink r:id="rId25" w:history="1">
        <w:r w:rsidRPr="00FE0133">
          <w:rPr>
            <w:rFonts w:ascii="Segoe UI" w:hAnsi="Segoe UI" w:cs="Segoe UI"/>
            <w:sz w:val="22"/>
            <w:szCs w:val="22"/>
          </w:rPr>
          <w:t>liberal</w:t>
        </w:r>
      </w:hyperlink>
      <w:r w:rsidRPr="00DD5BFF">
        <w:rPr>
          <w:rFonts w:ascii="Segoe UI" w:hAnsi="Segoe UI" w:cs="Segoe UI"/>
          <w:sz w:val="22"/>
          <w:szCs w:val="22"/>
        </w:rPr>
        <w:t xml:space="preserve"> and a dedicated </w:t>
      </w:r>
      <w:hyperlink r:id="rId26" w:history="1">
        <w:r w:rsidRPr="00FE0133">
          <w:rPr>
            <w:rFonts w:ascii="Segoe UI" w:hAnsi="Segoe UI" w:cs="Segoe UI"/>
            <w:sz w:val="22"/>
            <w:szCs w:val="22"/>
          </w:rPr>
          <w:t>backer</w:t>
        </w:r>
      </w:hyperlink>
      <w:r w:rsidRPr="00DD5BFF">
        <w:rPr>
          <w:rFonts w:ascii="Segoe UI" w:hAnsi="Segoe UI" w:cs="Segoe UI"/>
          <w:sz w:val="22"/>
          <w:szCs w:val="22"/>
        </w:rPr>
        <w:t xml:space="preserve"> of the Democratic Party.</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In 2000, Democratic Governor Gray Davis appointed Hastings to the State Board of Education; the following year he became board president. This rise to the top of the state’s education apparatus was the prize given to Hastings for his groundbreaking </w:t>
      </w:r>
      <w:hyperlink r:id="rId27" w:history="1">
        <w:r w:rsidRPr="00FE0133">
          <w:rPr>
            <w:rFonts w:ascii="Segoe UI" w:hAnsi="Segoe UI" w:cs="Segoe UI"/>
            <w:sz w:val="22"/>
            <w:szCs w:val="22"/>
          </w:rPr>
          <w:t>efforts</w:t>
        </w:r>
      </w:hyperlink>
      <w:r w:rsidRPr="00DD5BFF">
        <w:rPr>
          <w:rFonts w:ascii="Segoe UI" w:hAnsi="Segoe UI" w:cs="Segoe UI"/>
          <w:sz w:val="22"/>
          <w:szCs w:val="22"/>
        </w:rPr>
        <w:t xml:space="preserve"> to get California to lift its cap on charter schools in 1998.</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Along with other privatizing zealots, Hastings has long been opposed to democratic oversight over education. In his </w:t>
      </w:r>
      <w:hyperlink r:id="rId28" w:history="1">
        <w:r w:rsidRPr="00FE0133">
          <w:rPr>
            <w:rFonts w:ascii="Segoe UI" w:hAnsi="Segoe UI" w:cs="Segoe UI"/>
            <w:sz w:val="22"/>
            <w:szCs w:val="22"/>
          </w:rPr>
          <w:t xml:space="preserve">opinion, </w:t>
        </w:r>
      </w:hyperlink>
      <w:r w:rsidRPr="00DD5BFF">
        <w:rPr>
          <w:rFonts w:ascii="Segoe UI" w:hAnsi="Segoe UI" w:cs="Segoe UI"/>
          <w:sz w:val="22"/>
          <w:szCs w:val="22"/>
        </w:rPr>
        <w:t xml:space="preserve">the “most important thing” about the structure </w:t>
      </w:r>
      <w:r w:rsidRPr="00DD5BFF">
        <w:rPr>
          <w:rFonts w:ascii="Segoe UI" w:hAnsi="Segoe UI" w:cs="Segoe UI"/>
          <w:sz w:val="22"/>
          <w:szCs w:val="22"/>
        </w:rPr>
        <w:lastRenderedPageBreak/>
        <w:t xml:space="preserve">of charters is that they “have stable governance — they don’t have an elected school board.” For Hastings, the </w:t>
      </w:r>
      <w:hyperlink r:id="rId29" w:history="1">
        <w:r w:rsidRPr="00FE0133">
          <w:rPr>
            <w:rFonts w:ascii="Segoe UI" w:hAnsi="Segoe UI" w:cs="Segoe UI"/>
            <w:sz w:val="22"/>
            <w:szCs w:val="22"/>
          </w:rPr>
          <w:t>solution</w:t>
        </w:r>
      </w:hyperlink>
      <w:r w:rsidRPr="00DD5BFF">
        <w:rPr>
          <w:rFonts w:ascii="Segoe UI" w:hAnsi="Segoe UI" w:cs="Segoe UI"/>
          <w:sz w:val="22"/>
          <w:szCs w:val="22"/>
        </w:rPr>
        <w:t xml:space="preserve"> for public schools is not to fully fund them — </w:t>
      </w:r>
      <w:proofErr w:type="gramStart"/>
      <w:r w:rsidRPr="00DD5BFF">
        <w:rPr>
          <w:rFonts w:ascii="Segoe UI" w:hAnsi="Segoe UI" w:cs="Segoe UI"/>
          <w:sz w:val="22"/>
          <w:szCs w:val="22"/>
        </w:rPr>
        <w:t>rather,</w:t>
      </w:r>
      <w:proofErr w:type="gramEnd"/>
      <w:r w:rsidRPr="00DD5BFF">
        <w:rPr>
          <w:rFonts w:ascii="Segoe UI" w:hAnsi="Segoe UI" w:cs="Segoe UI"/>
          <w:sz w:val="22"/>
          <w:szCs w:val="22"/>
        </w:rPr>
        <w:t xml:space="preserve"> they need to “adopt the same principles of competition and accountability as exist in the private and nonprofit sectors.”</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Eager to make this dream a reality in Los Angeles, Hastings gave a record-breaking amount — roughly </w:t>
      </w:r>
      <w:hyperlink r:id="rId30" w:history="1">
        <w:r w:rsidRPr="00FE0133">
          <w:rPr>
            <w:rFonts w:ascii="Segoe UI" w:hAnsi="Segoe UI" w:cs="Segoe UI"/>
            <w:sz w:val="22"/>
            <w:szCs w:val="22"/>
          </w:rPr>
          <w:t>$7 million</w:t>
        </w:r>
      </w:hyperlink>
      <w:r w:rsidRPr="00DD5BFF">
        <w:rPr>
          <w:rFonts w:ascii="Segoe UI" w:hAnsi="Segoe UI" w:cs="Segoe UI"/>
          <w:sz w:val="22"/>
          <w:szCs w:val="22"/>
        </w:rPr>
        <w:t xml:space="preserve"> — to the California Charter Schools Association in the </w:t>
      </w:r>
      <w:proofErr w:type="spellStart"/>
      <w:r w:rsidRPr="00DD5BFF">
        <w:rPr>
          <w:rFonts w:ascii="Segoe UI" w:hAnsi="Segoe UI" w:cs="Segoe UI"/>
          <w:sz w:val="22"/>
          <w:szCs w:val="22"/>
        </w:rPr>
        <w:t>leadup</w:t>
      </w:r>
      <w:proofErr w:type="spellEnd"/>
      <w:r w:rsidRPr="00DD5BFF">
        <w:rPr>
          <w:rFonts w:ascii="Segoe UI" w:hAnsi="Segoe UI" w:cs="Segoe UI"/>
          <w:sz w:val="22"/>
          <w:szCs w:val="22"/>
        </w:rPr>
        <w:t xml:space="preserve"> to the 2017 LA school board election. Subsequently, Hastings became a founding investor of </w:t>
      </w:r>
      <w:hyperlink r:id="rId31" w:history="1">
        <w:r w:rsidRPr="00FE0133">
          <w:rPr>
            <w:rFonts w:ascii="Segoe UI" w:hAnsi="Segoe UI" w:cs="Segoe UI"/>
            <w:sz w:val="22"/>
            <w:szCs w:val="22"/>
          </w:rPr>
          <w:t>City Fund</w:t>
        </w:r>
      </w:hyperlink>
      <w:r w:rsidRPr="00DD5BFF">
        <w:rPr>
          <w:rFonts w:ascii="Segoe UI" w:hAnsi="Segoe UI" w:cs="Segoe UI"/>
          <w:sz w:val="22"/>
          <w:szCs w:val="22"/>
        </w:rPr>
        <w:t>, an institute tasked with promoting the “</w:t>
      </w:r>
      <w:hyperlink r:id="rId32" w:history="1">
        <w:r w:rsidRPr="00FE0133">
          <w:rPr>
            <w:rFonts w:ascii="Segoe UI" w:hAnsi="Segoe UI" w:cs="Segoe UI"/>
            <w:sz w:val="22"/>
            <w:szCs w:val="22"/>
          </w:rPr>
          <w:t>portfolio model</w:t>
        </w:r>
      </w:hyperlink>
      <w:r w:rsidRPr="00DD5BFF">
        <w:rPr>
          <w:rFonts w:ascii="Segoe UI" w:hAnsi="Segoe UI" w:cs="Segoe UI"/>
          <w:sz w:val="22"/>
          <w:szCs w:val="22"/>
        </w:rPr>
        <w:t xml:space="preserve">” of school privatization across the United States. Citing the examples of New Orleans, Washington DC, and Denver, City Fund’s </w:t>
      </w:r>
      <w:hyperlink r:id="rId33" w:history="1">
        <w:r w:rsidRPr="00FE0133">
          <w:rPr>
            <w:rFonts w:ascii="Segoe UI" w:hAnsi="Segoe UI" w:cs="Segoe UI"/>
            <w:sz w:val="22"/>
            <w:szCs w:val="22"/>
          </w:rPr>
          <w:t>pitch</w:t>
        </w:r>
      </w:hyperlink>
      <w:r w:rsidRPr="00DD5BFF">
        <w:rPr>
          <w:rFonts w:ascii="Segoe UI" w:hAnsi="Segoe UI" w:cs="Segoe UI"/>
          <w:sz w:val="22"/>
          <w:szCs w:val="22"/>
        </w:rPr>
        <w:t xml:space="preserve"> concludes that “[o]</w:t>
      </w:r>
      <w:proofErr w:type="spellStart"/>
      <w:r w:rsidRPr="00DD5BFF">
        <w:rPr>
          <w:rFonts w:ascii="Segoe UI" w:hAnsi="Segoe UI" w:cs="Segoe UI"/>
          <w:sz w:val="22"/>
          <w:szCs w:val="22"/>
        </w:rPr>
        <w:t>ur</w:t>
      </w:r>
      <w:proofErr w:type="spellEnd"/>
      <w:r w:rsidRPr="00DD5BFF">
        <w:rPr>
          <w:rFonts w:ascii="Segoe UI" w:hAnsi="Segoe UI" w:cs="Segoe UI"/>
          <w:sz w:val="22"/>
          <w:szCs w:val="22"/>
        </w:rPr>
        <w:t xml:space="preserve"> goal is to make the model normal. After enough adoption we believe the model will transition from being a radical idea to a standard policy intervention.”</w:t>
      </w:r>
    </w:p>
    <w:p w:rsidR="00DD5BFF" w:rsidRPr="00DD5BFF" w:rsidRDefault="00DD5BFF" w:rsidP="00FE0133">
      <w:pPr>
        <w:spacing w:after="225"/>
        <w:rPr>
          <w:rFonts w:ascii="Segoe UI" w:hAnsi="Segoe UI" w:cs="Segoe UI"/>
          <w:b/>
          <w:sz w:val="22"/>
          <w:szCs w:val="22"/>
        </w:rPr>
      </w:pPr>
      <w:r w:rsidRPr="00DD5BFF">
        <w:rPr>
          <w:rFonts w:ascii="Segoe UI" w:hAnsi="Segoe UI" w:cs="Segoe UI"/>
          <w:b/>
          <w:sz w:val="22"/>
          <w:szCs w:val="22"/>
        </w:rPr>
        <w:t>Eli Broad</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As with almost everybody else on this billionaires list, LA’s Eli Broad has no professional experience in education. Yet this hasn’t stopped him from using his immense personal fortune to foist his vision upon the city’s schools. With a net worth of over $</w:t>
      </w:r>
      <w:r w:rsidR="00C921F0">
        <w:rPr>
          <w:rFonts w:ascii="Segoe UI" w:hAnsi="Segoe UI" w:cs="Segoe UI"/>
          <w:sz w:val="22"/>
          <w:szCs w:val="22"/>
        </w:rPr>
        <w:t xml:space="preserve">7.4 billion, Broad is ranked by </w:t>
      </w:r>
      <w:r w:rsidR="00C921F0" w:rsidRPr="00C921F0">
        <w:rPr>
          <w:rFonts w:ascii="Segoe UI" w:hAnsi="Segoe UI" w:cs="Segoe UI"/>
          <w:i/>
          <w:sz w:val="22"/>
          <w:szCs w:val="22"/>
        </w:rPr>
        <w:t>Forbes</w:t>
      </w:r>
      <w:r w:rsidR="00C921F0">
        <w:rPr>
          <w:rFonts w:ascii="Segoe UI" w:hAnsi="Segoe UI" w:cs="Segoe UI"/>
          <w:sz w:val="22"/>
          <w:szCs w:val="22"/>
        </w:rPr>
        <w:t xml:space="preserve"> as the seventy-eighth</w:t>
      </w:r>
      <w:r w:rsidRPr="00DD5BFF">
        <w:rPr>
          <w:rFonts w:ascii="Segoe UI" w:hAnsi="Segoe UI" w:cs="Segoe UI"/>
          <w:sz w:val="22"/>
          <w:szCs w:val="22"/>
        </w:rPr>
        <w:t xml:space="preserve"> richest individual in the United States. In 2017, he </w:t>
      </w:r>
      <w:hyperlink r:id="rId34" w:history="1">
        <w:r w:rsidRPr="00FE0133">
          <w:rPr>
            <w:rFonts w:ascii="Segoe UI" w:hAnsi="Segoe UI" w:cs="Segoe UI"/>
            <w:sz w:val="22"/>
            <w:szCs w:val="22"/>
          </w:rPr>
          <w:t>gave</w:t>
        </w:r>
      </w:hyperlink>
      <w:r w:rsidRPr="00DD5BFF">
        <w:rPr>
          <w:rFonts w:ascii="Segoe UI" w:hAnsi="Segoe UI" w:cs="Segoe UI"/>
          <w:sz w:val="22"/>
          <w:szCs w:val="22"/>
        </w:rPr>
        <w:t xml:space="preserve"> nearly $2 million dolla</w:t>
      </w:r>
      <w:bookmarkStart w:id="0" w:name="_GoBack"/>
      <w:bookmarkEnd w:id="0"/>
      <w:r w:rsidRPr="00DD5BFF">
        <w:rPr>
          <w:rFonts w:ascii="Segoe UI" w:hAnsi="Segoe UI" w:cs="Segoe UI"/>
          <w:sz w:val="22"/>
          <w:szCs w:val="22"/>
        </w:rPr>
        <w:t>rs to elect a pro-charter majority to the school board. This was just the latest manifestation of Broad’s longstanding drive to dismantle public education in Los Angeles and nationwide.</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After striking it big in the home building and insurance industries, he founded the Broad Academy in 2002 to train a new generation of privatizing school leaders. By 2012, the center was </w:t>
      </w:r>
      <w:hyperlink r:id="rId35" w:history="1">
        <w:r w:rsidRPr="00FE0133">
          <w:rPr>
            <w:rFonts w:ascii="Segoe UI" w:hAnsi="Segoe UI" w:cs="Segoe UI"/>
            <w:sz w:val="22"/>
            <w:szCs w:val="22"/>
          </w:rPr>
          <w:t>boasting</w:t>
        </w:r>
      </w:hyperlink>
      <w:r w:rsidRPr="00DD5BFF">
        <w:rPr>
          <w:rFonts w:ascii="Segoe UI" w:hAnsi="Segoe UI" w:cs="Segoe UI"/>
          <w:sz w:val="22"/>
          <w:szCs w:val="22"/>
        </w:rPr>
        <w:t xml:space="preserve"> that it had “filled more superintendent positions than any other national training program” and that “Broad graduates are in the number one or number two seats in the three largest districts in the country (New York City, Los Angeles, and Chicago).”</w:t>
      </w:r>
    </w:p>
    <w:p w:rsidR="00DD5BFF" w:rsidRPr="00FE0133" w:rsidRDefault="00DD5BFF" w:rsidP="00FE0133">
      <w:pPr>
        <w:rPr>
          <w:rFonts w:ascii="Segoe UI" w:hAnsi="Segoe UI" w:cs="Segoe UI"/>
          <w:sz w:val="22"/>
          <w:szCs w:val="22"/>
        </w:rPr>
      </w:pPr>
      <w:r w:rsidRPr="00DD5BFF">
        <w:rPr>
          <w:rFonts w:ascii="Segoe UI" w:hAnsi="Segoe UI" w:cs="Segoe UI"/>
          <w:sz w:val="22"/>
          <w:szCs w:val="22"/>
        </w:rPr>
        <w:t xml:space="preserve">Like Hastings, Broad is a liberal — and major </w:t>
      </w:r>
      <w:hyperlink r:id="rId36" w:history="1">
        <w:r w:rsidRPr="00FE0133">
          <w:rPr>
            <w:rFonts w:ascii="Segoe UI" w:hAnsi="Segoe UI" w:cs="Segoe UI"/>
            <w:sz w:val="22"/>
            <w:szCs w:val="22"/>
          </w:rPr>
          <w:t>funder</w:t>
        </w:r>
      </w:hyperlink>
      <w:r w:rsidRPr="00DD5BFF">
        <w:rPr>
          <w:rFonts w:ascii="Segoe UI" w:hAnsi="Segoe UI" w:cs="Segoe UI"/>
          <w:sz w:val="22"/>
          <w:szCs w:val="22"/>
        </w:rPr>
        <w:t xml:space="preserve"> of the Democratic Party establishment, including leading lights such as Hillary Clinton, Nancy Pelosi, Kamala Harris, and Chuck Schumer. “The unions no longer control the education agenda of the Democratic Party,” Hastings </w:t>
      </w:r>
      <w:hyperlink r:id="rId37" w:history="1">
        <w:r w:rsidRPr="00FE0133">
          <w:rPr>
            <w:rFonts w:ascii="Segoe UI" w:hAnsi="Segoe UI" w:cs="Segoe UI"/>
            <w:sz w:val="22"/>
            <w:szCs w:val="22"/>
          </w:rPr>
          <w:t>bragged</w:t>
        </w:r>
      </w:hyperlink>
      <w:r w:rsidRPr="00DD5BFF">
        <w:rPr>
          <w:rFonts w:ascii="Segoe UI" w:hAnsi="Segoe UI" w:cs="Segoe UI"/>
          <w:sz w:val="22"/>
          <w:szCs w:val="22"/>
        </w:rPr>
        <w:t xml:space="preserve"> to the </w:t>
      </w:r>
      <w:r w:rsidRPr="00FE0133">
        <w:rPr>
          <w:rFonts w:ascii="Segoe UI" w:hAnsi="Segoe UI" w:cs="Segoe UI"/>
          <w:iCs/>
          <w:sz w:val="22"/>
          <w:szCs w:val="22"/>
        </w:rPr>
        <w:t>Wall Street Journal</w:t>
      </w:r>
      <w:r w:rsidRPr="00DD5BFF">
        <w:rPr>
          <w:rFonts w:ascii="Segoe UI" w:hAnsi="Segoe UI" w:cs="Segoe UI"/>
          <w:sz w:val="22"/>
          <w:szCs w:val="22"/>
        </w:rPr>
        <w:t>.</w:t>
      </w:r>
    </w:p>
    <w:p w:rsidR="00DD5BFF" w:rsidRPr="00DD5BFF" w:rsidRDefault="00DD5BFF" w:rsidP="00FE0133">
      <w:pPr>
        <w:rPr>
          <w:rFonts w:ascii="Segoe UI" w:hAnsi="Segoe UI" w:cs="Segoe UI"/>
          <w:sz w:val="22"/>
          <w:szCs w:val="22"/>
        </w:rPr>
      </w:pP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Broad stepped up his hometown privatizing efforts in 2015 by producing a plan to ensure that charters would capture at least 50 percent of the so-called “market share” of LA schools. The </w:t>
      </w:r>
      <w:hyperlink r:id="rId38" w:history="1">
        <w:r w:rsidRPr="00FE0133">
          <w:rPr>
            <w:rFonts w:ascii="Segoe UI" w:hAnsi="Segoe UI" w:cs="Segoe UI"/>
            <w:sz w:val="22"/>
            <w:szCs w:val="22"/>
          </w:rPr>
          <w:t>proposal</w:t>
        </w:r>
      </w:hyperlink>
      <w:r w:rsidRPr="00DD5BFF">
        <w:rPr>
          <w:rFonts w:ascii="Segoe UI" w:hAnsi="Segoe UI" w:cs="Segoe UI"/>
          <w:sz w:val="22"/>
          <w:szCs w:val="22"/>
        </w:rPr>
        <w:t xml:space="preserve"> was explicit about the national stakes of the campaign: “Los Angeles is uniquely positioned to create the largest, highest-performing charter sector in the nation. Such an exemplar would serve as a model for all large cities to follow.”</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A major public scandal erupted after the forty-four-page plan was leaked to the press — then-school board president Steve Zimmer </w:t>
      </w:r>
      <w:hyperlink r:id="rId39" w:history="1">
        <w:r w:rsidRPr="00FE0133">
          <w:rPr>
            <w:rFonts w:ascii="Segoe UI" w:hAnsi="Segoe UI" w:cs="Segoe UI"/>
            <w:sz w:val="22"/>
            <w:szCs w:val="22"/>
          </w:rPr>
          <w:t>denounced it</w:t>
        </w:r>
      </w:hyperlink>
      <w:r w:rsidRPr="00DD5BFF">
        <w:rPr>
          <w:rFonts w:ascii="Segoe UI" w:hAnsi="Segoe UI" w:cs="Segoe UI"/>
          <w:sz w:val="22"/>
          <w:szCs w:val="22"/>
        </w:rPr>
        <w:t xml:space="preserve"> as “an outline for a hostile takeover.” The specific initiative was scrapped, but only temporarily. Within two years, </w:t>
      </w:r>
      <w:r w:rsidRPr="00DD5BFF">
        <w:rPr>
          <w:rFonts w:ascii="Segoe UI" w:hAnsi="Segoe UI" w:cs="Segoe UI"/>
          <w:sz w:val="22"/>
          <w:szCs w:val="22"/>
        </w:rPr>
        <w:lastRenderedPageBreak/>
        <w:t xml:space="preserve">Broad had begun a renewed push for a “hostile takeover.” This time it took the form of helping buy the 2017 school board elections — and subsequently imposing one of his </w:t>
      </w:r>
      <w:hyperlink r:id="rId40" w:history="1">
        <w:r w:rsidRPr="00FE0133">
          <w:rPr>
            <w:rFonts w:ascii="Segoe UI" w:hAnsi="Segoe UI" w:cs="Segoe UI"/>
            <w:sz w:val="22"/>
            <w:szCs w:val="22"/>
          </w:rPr>
          <w:t>close friends</w:t>
        </w:r>
      </w:hyperlink>
      <w:r w:rsidRPr="00DD5BFF">
        <w:rPr>
          <w:rFonts w:ascii="Segoe UI" w:hAnsi="Segoe UI" w:cs="Segoe UI"/>
          <w:sz w:val="22"/>
          <w:szCs w:val="22"/>
        </w:rPr>
        <w:t xml:space="preserve"> as new district superintendent: Austin </w:t>
      </w:r>
      <w:proofErr w:type="spellStart"/>
      <w:r w:rsidRPr="00DD5BFF">
        <w:rPr>
          <w:rFonts w:ascii="Segoe UI" w:hAnsi="Segoe UI" w:cs="Segoe UI"/>
          <w:sz w:val="22"/>
          <w:szCs w:val="22"/>
        </w:rPr>
        <w:t>Beutner</w:t>
      </w:r>
      <w:proofErr w:type="spellEnd"/>
      <w:r w:rsidRPr="00DD5BFF">
        <w:rPr>
          <w:rFonts w:ascii="Segoe UI" w:hAnsi="Segoe UI" w:cs="Segoe UI"/>
          <w:sz w:val="22"/>
          <w:szCs w:val="22"/>
        </w:rPr>
        <w:t>.</w:t>
      </w:r>
    </w:p>
    <w:p w:rsidR="00DD5BFF" w:rsidRPr="00DD5BFF" w:rsidRDefault="00DD5BFF" w:rsidP="00FE0133">
      <w:pPr>
        <w:spacing w:after="225"/>
        <w:rPr>
          <w:rFonts w:ascii="Segoe UI" w:hAnsi="Segoe UI" w:cs="Segoe UI"/>
          <w:b/>
          <w:sz w:val="22"/>
          <w:szCs w:val="22"/>
        </w:rPr>
      </w:pPr>
      <w:r w:rsidRPr="00DD5BFF">
        <w:rPr>
          <w:rFonts w:ascii="Segoe UI" w:hAnsi="Segoe UI" w:cs="Segoe UI"/>
          <w:b/>
          <w:sz w:val="22"/>
          <w:szCs w:val="22"/>
        </w:rPr>
        <w:t xml:space="preserve">Austin </w:t>
      </w:r>
      <w:proofErr w:type="spellStart"/>
      <w:r w:rsidRPr="00DD5BFF">
        <w:rPr>
          <w:rFonts w:ascii="Segoe UI" w:hAnsi="Segoe UI" w:cs="Segoe UI"/>
          <w:b/>
          <w:sz w:val="22"/>
          <w:szCs w:val="22"/>
        </w:rPr>
        <w:t>Beutner</w:t>
      </w:r>
      <w:proofErr w:type="spellEnd"/>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For LA’s teachers, students, and parents, Austin </w:t>
      </w:r>
      <w:proofErr w:type="spellStart"/>
      <w:r w:rsidRPr="00DD5BFF">
        <w:rPr>
          <w:rFonts w:ascii="Segoe UI" w:hAnsi="Segoe UI" w:cs="Segoe UI"/>
          <w:sz w:val="22"/>
          <w:szCs w:val="22"/>
        </w:rPr>
        <w:t>Beutner</w:t>
      </w:r>
      <w:proofErr w:type="spellEnd"/>
      <w:r w:rsidRPr="00DD5BFF">
        <w:rPr>
          <w:rFonts w:ascii="Segoe UI" w:hAnsi="Segoe UI" w:cs="Segoe UI"/>
          <w:sz w:val="22"/>
          <w:szCs w:val="22"/>
        </w:rPr>
        <w:t xml:space="preserve"> is currently enemy number one. </w:t>
      </w:r>
      <w:proofErr w:type="spellStart"/>
      <w:r w:rsidRPr="00DD5BFF">
        <w:rPr>
          <w:rFonts w:ascii="Segoe UI" w:hAnsi="Segoe UI" w:cs="Segoe UI"/>
          <w:sz w:val="22"/>
          <w:szCs w:val="22"/>
        </w:rPr>
        <w:t>Beutner</w:t>
      </w:r>
      <w:proofErr w:type="spellEnd"/>
      <w:r w:rsidRPr="00DD5BFF">
        <w:rPr>
          <w:rFonts w:ascii="Segoe UI" w:hAnsi="Segoe UI" w:cs="Segoe UI"/>
          <w:sz w:val="22"/>
          <w:szCs w:val="22"/>
        </w:rPr>
        <w:t xml:space="preserve"> is not only the handpicked representative of the democracy-subverting billionaires discussed above — he’s one of these billionaires himself.</w:t>
      </w:r>
    </w:p>
    <w:p w:rsidR="00DD5BFF" w:rsidRPr="00DD5BFF" w:rsidRDefault="00DD5BFF" w:rsidP="00FE0133">
      <w:pPr>
        <w:spacing w:after="225"/>
        <w:rPr>
          <w:rFonts w:ascii="Segoe UI" w:hAnsi="Segoe UI" w:cs="Segoe UI"/>
          <w:sz w:val="22"/>
          <w:szCs w:val="22"/>
        </w:rPr>
      </w:pPr>
      <w:proofErr w:type="spellStart"/>
      <w:r w:rsidRPr="00DD5BFF">
        <w:rPr>
          <w:rFonts w:ascii="Segoe UI" w:hAnsi="Segoe UI" w:cs="Segoe UI"/>
          <w:sz w:val="22"/>
          <w:szCs w:val="22"/>
        </w:rPr>
        <w:t>Beutner</w:t>
      </w:r>
      <w:proofErr w:type="spellEnd"/>
      <w:r w:rsidRPr="00DD5BFF">
        <w:rPr>
          <w:rFonts w:ascii="Segoe UI" w:hAnsi="Segoe UI" w:cs="Segoe UI"/>
          <w:sz w:val="22"/>
          <w:szCs w:val="22"/>
        </w:rPr>
        <w:t xml:space="preserve"> has zero credentials to lead the second-largest school district in the country. He began his career as a downsizing investment banker in the early 1990s. The Clinton administration chose him to head their project of helping privatize state enterprises in Russia and, as the </w:t>
      </w:r>
      <w:r w:rsidRPr="00FE0133">
        <w:rPr>
          <w:rFonts w:ascii="Segoe UI" w:hAnsi="Segoe UI" w:cs="Segoe UI"/>
          <w:iCs/>
          <w:sz w:val="22"/>
          <w:szCs w:val="22"/>
        </w:rPr>
        <w:t>New York Times</w:t>
      </w:r>
      <w:r w:rsidRPr="00DD5BFF">
        <w:rPr>
          <w:rFonts w:ascii="Segoe UI" w:hAnsi="Segoe UI" w:cs="Segoe UI"/>
          <w:sz w:val="22"/>
          <w:szCs w:val="22"/>
        </w:rPr>
        <w:t xml:space="preserve"> </w:t>
      </w:r>
      <w:hyperlink r:id="rId41" w:history="1">
        <w:r w:rsidRPr="00FE0133">
          <w:rPr>
            <w:rFonts w:ascii="Segoe UI" w:hAnsi="Segoe UI" w:cs="Segoe UI"/>
            <w:sz w:val="22"/>
            <w:szCs w:val="22"/>
          </w:rPr>
          <w:t>reported</w:t>
        </w:r>
      </w:hyperlink>
      <w:r w:rsidRPr="00DD5BFF">
        <w:rPr>
          <w:rFonts w:ascii="Segoe UI" w:hAnsi="Segoe UI" w:cs="Segoe UI"/>
          <w:sz w:val="22"/>
          <w:szCs w:val="22"/>
        </w:rPr>
        <w:t>, “</w:t>
      </w:r>
      <w:proofErr w:type="gramStart"/>
      <w:r w:rsidRPr="00DD5BFF">
        <w:rPr>
          <w:rFonts w:ascii="Segoe UI" w:hAnsi="Segoe UI" w:cs="Segoe UI"/>
          <w:sz w:val="22"/>
          <w:szCs w:val="22"/>
        </w:rPr>
        <w:t>teaching</w:t>
      </w:r>
      <w:proofErr w:type="gramEnd"/>
      <w:r w:rsidRPr="00DD5BFF">
        <w:rPr>
          <w:rFonts w:ascii="Segoe UI" w:hAnsi="Segoe UI" w:cs="Segoe UI"/>
          <w:sz w:val="22"/>
          <w:szCs w:val="22"/>
        </w:rPr>
        <w:t xml:space="preserve"> the American way of doing business.”</w:t>
      </w:r>
    </w:p>
    <w:p w:rsidR="00DD5BFF" w:rsidRPr="00DD5BFF" w:rsidRDefault="00DD5BFF" w:rsidP="00FE0133">
      <w:pPr>
        <w:spacing w:after="225"/>
        <w:rPr>
          <w:rFonts w:ascii="Segoe UI" w:hAnsi="Segoe UI" w:cs="Segoe UI"/>
          <w:sz w:val="22"/>
          <w:szCs w:val="22"/>
        </w:rPr>
      </w:pPr>
      <w:proofErr w:type="spellStart"/>
      <w:r w:rsidRPr="00DD5BFF">
        <w:rPr>
          <w:rFonts w:ascii="Segoe UI" w:hAnsi="Segoe UI" w:cs="Segoe UI"/>
          <w:sz w:val="22"/>
          <w:szCs w:val="22"/>
        </w:rPr>
        <w:t>Beutner</w:t>
      </w:r>
      <w:proofErr w:type="spellEnd"/>
      <w:r w:rsidRPr="00DD5BFF">
        <w:rPr>
          <w:rFonts w:ascii="Segoe UI" w:hAnsi="Segoe UI" w:cs="Segoe UI"/>
          <w:sz w:val="22"/>
          <w:szCs w:val="22"/>
        </w:rPr>
        <w:t xml:space="preserve"> soon after co-founded the investment firm </w:t>
      </w:r>
      <w:proofErr w:type="spellStart"/>
      <w:r w:rsidRPr="00DD5BFF">
        <w:rPr>
          <w:rFonts w:ascii="Segoe UI" w:hAnsi="Segoe UI" w:cs="Segoe UI"/>
          <w:sz w:val="22"/>
          <w:szCs w:val="22"/>
        </w:rPr>
        <w:t>Evercore</w:t>
      </w:r>
      <w:proofErr w:type="spellEnd"/>
      <w:r w:rsidRPr="00DD5BFF">
        <w:rPr>
          <w:rFonts w:ascii="Segoe UI" w:hAnsi="Segoe UI" w:cs="Segoe UI"/>
          <w:sz w:val="22"/>
          <w:szCs w:val="22"/>
        </w:rPr>
        <w:t xml:space="preserve"> Partners together with other Clinton </w:t>
      </w:r>
      <w:hyperlink r:id="rId42" w:history="1">
        <w:r w:rsidRPr="00FE0133">
          <w:rPr>
            <w:rFonts w:ascii="Segoe UI" w:hAnsi="Segoe UI" w:cs="Segoe UI"/>
            <w:sz w:val="22"/>
            <w:szCs w:val="22"/>
          </w:rPr>
          <w:t>confidants</w:t>
        </w:r>
      </w:hyperlink>
      <w:r w:rsidRPr="00DD5BFF">
        <w:rPr>
          <w:rFonts w:ascii="Segoe UI" w:hAnsi="Segoe UI" w:cs="Segoe UI"/>
          <w:sz w:val="22"/>
          <w:szCs w:val="22"/>
        </w:rPr>
        <w:t xml:space="preserve">. Today, </w:t>
      </w:r>
      <w:proofErr w:type="spellStart"/>
      <w:r w:rsidRPr="00DD5BFF">
        <w:rPr>
          <w:rFonts w:ascii="Segoe UI" w:hAnsi="Segoe UI" w:cs="Segoe UI"/>
          <w:sz w:val="22"/>
          <w:szCs w:val="22"/>
        </w:rPr>
        <w:t>Evercore</w:t>
      </w:r>
      <w:proofErr w:type="spellEnd"/>
      <w:r w:rsidRPr="00DD5BFF">
        <w:rPr>
          <w:rFonts w:ascii="Segoe UI" w:hAnsi="Segoe UI" w:cs="Segoe UI"/>
          <w:sz w:val="22"/>
          <w:szCs w:val="22"/>
        </w:rPr>
        <w:t xml:space="preserve"> is the second-</w:t>
      </w:r>
      <w:hyperlink r:id="rId43" w:history="1">
        <w:r w:rsidRPr="00FE0133">
          <w:rPr>
            <w:rFonts w:ascii="Segoe UI" w:hAnsi="Segoe UI" w:cs="Segoe UI"/>
            <w:sz w:val="22"/>
            <w:szCs w:val="22"/>
          </w:rPr>
          <w:t>largest</w:t>
        </w:r>
      </w:hyperlink>
      <w:r w:rsidRPr="00DD5BFF">
        <w:rPr>
          <w:rFonts w:ascii="Segoe UI" w:hAnsi="Segoe UI" w:cs="Segoe UI"/>
          <w:sz w:val="22"/>
          <w:szCs w:val="22"/>
        </w:rPr>
        <w:t xml:space="preserve"> such firm in the world, behind only Goldman Sachs.</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Like Hastings and Broad, </w:t>
      </w:r>
      <w:proofErr w:type="spellStart"/>
      <w:r w:rsidRPr="00DD5BFF">
        <w:rPr>
          <w:rFonts w:ascii="Segoe UI" w:hAnsi="Segoe UI" w:cs="Segoe UI"/>
          <w:sz w:val="22"/>
          <w:szCs w:val="22"/>
        </w:rPr>
        <w:t>Beutner</w:t>
      </w:r>
      <w:proofErr w:type="spellEnd"/>
      <w:r w:rsidRPr="00DD5BFF">
        <w:rPr>
          <w:rFonts w:ascii="Segoe UI" w:hAnsi="Segoe UI" w:cs="Segoe UI"/>
          <w:sz w:val="22"/>
          <w:szCs w:val="22"/>
        </w:rPr>
        <w:t xml:space="preserve"> is a major </w:t>
      </w:r>
      <w:hyperlink r:id="rId44" w:history="1">
        <w:r w:rsidRPr="00FE0133">
          <w:rPr>
            <w:rFonts w:ascii="Segoe UI" w:hAnsi="Segoe UI" w:cs="Segoe UI"/>
            <w:sz w:val="22"/>
            <w:szCs w:val="22"/>
          </w:rPr>
          <w:t>funder</w:t>
        </w:r>
      </w:hyperlink>
      <w:r w:rsidRPr="00DD5BFF">
        <w:rPr>
          <w:rFonts w:ascii="Segoe UI" w:hAnsi="Segoe UI" w:cs="Segoe UI"/>
          <w:sz w:val="22"/>
          <w:szCs w:val="22"/>
        </w:rPr>
        <w:t xml:space="preserve"> of the Democratic Party. </w:t>
      </w:r>
      <w:proofErr w:type="spellStart"/>
      <w:r w:rsidRPr="00DD5BFF">
        <w:rPr>
          <w:rFonts w:ascii="Segoe UI" w:hAnsi="Segoe UI" w:cs="Segoe UI"/>
          <w:sz w:val="22"/>
          <w:szCs w:val="22"/>
        </w:rPr>
        <w:t>Beutner’s</w:t>
      </w:r>
      <w:proofErr w:type="spellEnd"/>
      <w:r w:rsidRPr="00DD5BFF">
        <w:rPr>
          <w:rFonts w:ascii="Segoe UI" w:hAnsi="Segoe UI" w:cs="Segoe UI"/>
          <w:sz w:val="22"/>
          <w:szCs w:val="22"/>
        </w:rPr>
        <w:t xml:space="preserve"> considerable financial </w:t>
      </w:r>
      <w:hyperlink r:id="rId45" w:history="1">
        <w:r w:rsidRPr="00FE0133">
          <w:rPr>
            <w:rFonts w:ascii="Segoe UI" w:hAnsi="Segoe UI" w:cs="Segoe UI"/>
            <w:sz w:val="22"/>
            <w:szCs w:val="22"/>
          </w:rPr>
          <w:t>contributions</w:t>
        </w:r>
      </w:hyperlink>
      <w:r w:rsidRPr="00DD5BFF">
        <w:rPr>
          <w:rFonts w:ascii="Segoe UI" w:hAnsi="Segoe UI" w:cs="Segoe UI"/>
          <w:sz w:val="22"/>
          <w:szCs w:val="22"/>
        </w:rPr>
        <w:t xml:space="preserve"> to the Democrats helped convince Los Angeles Mayor Antonio </w:t>
      </w:r>
      <w:proofErr w:type="spellStart"/>
      <w:r w:rsidRPr="00DD5BFF">
        <w:rPr>
          <w:rFonts w:ascii="Segoe UI" w:hAnsi="Segoe UI" w:cs="Segoe UI"/>
          <w:sz w:val="22"/>
          <w:szCs w:val="22"/>
        </w:rPr>
        <w:t>Villaraigosa</w:t>
      </w:r>
      <w:proofErr w:type="spellEnd"/>
      <w:r w:rsidRPr="00DD5BFF">
        <w:rPr>
          <w:rFonts w:ascii="Segoe UI" w:hAnsi="Segoe UI" w:cs="Segoe UI"/>
          <w:sz w:val="22"/>
          <w:szCs w:val="22"/>
        </w:rPr>
        <w:t xml:space="preserve"> to appoint him as first deputy mayor in 2010. (Last week, </w:t>
      </w:r>
      <w:proofErr w:type="spellStart"/>
      <w:r w:rsidRPr="00DD5BFF">
        <w:rPr>
          <w:rFonts w:ascii="Segoe UI" w:hAnsi="Segoe UI" w:cs="Segoe UI"/>
          <w:sz w:val="22"/>
          <w:szCs w:val="22"/>
        </w:rPr>
        <w:t>Beutner</w:t>
      </w:r>
      <w:proofErr w:type="spellEnd"/>
      <w:r w:rsidRPr="00DD5BFF">
        <w:rPr>
          <w:rFonts w:ascii="Segoe UI" w:hAnsi="Segoe UI" w:cs="Segoe UI"/>
          <w:sz w:val="22"/>
          <w:szCs w:val="22"/>
        </w:rPr>
        <w:t xml:space="preserve"> returned the favor by tapping </w:t>
      </w:r>
      <w:proofErr w:type="spellStart"/>
      <w:r w:rsidRPr="00DD5BFF">
        <w:rPr>
          <w:rFonts w:ascii="Segoe UI" w:hAnsi="Segoe UI" w:cs="Segoe UI"/>
          <w:sz w:val="22"/>
          <w:szCs w:val="22"/>
        </w:rPr>
        <w:t>Villaraigosa</w:t>
      </w:r>
      <w:proofErr w:type="spellEnd"/>
      <w:r w:rsidRPr="00DD5BFF">
        <w:rPr>
          <w:rFonts w:ascii="Segoe UI" w:hAnsi="Segoe UI" w:cs="Segoe UI"/>
          <w:sz w:val="22"/>
          <w:szCs w:val="22"/>
        </w:rPr>
        <w:t xml:space="preserve"> to be his </w:t>
      </w:r>
      <w:hyperlink r:id="rId46" w:history="1">
        <w:r w:rsidRPr="00FE0133">
          <w:rPr>
            <w:rFonts w:ascii="Segoe UI" w:hAnsi="Segoe UI" w:cs="Segoe UI"/>
            <w:sz w:val="22"/>
            <w:szCs w:val="22"/>
          </w:rPr>
          <w:t>PR man</w:t>
        </w:r>
      </w:hyperlink>
      <w:r w:rsidRPr="00DD5BFF">
        <w:rPr>
          <w:rFonts w:ascii="Segoe UI" w:hAnsi="Segoe UI" w:cs="Segoe UI"/>
          <w:sz w:val="22"/>
          <w:szCs w:val="22"/>
        </w:rPr>
        <w:t xml:space="preserve"> against LA teachers.) As the </w:t>
      </w:r>
      <w:r w:rsidRPr="00FE0133">
        <w:rPr>
          <w:rFonts w:ascii="Segoe UI" w:hAnsi="Segoe UI" w:cs="Segoe UI"/>
          <w:iCs/>
          <w:sz w:val="22"/>
          <w:szCs w:val="22"/>
        </w:rPr>
        <w:t>Wall Street Journal</w:t>
      </w:r>
      <w:r w:rsidRPr="00DD5BFF">
        <w:rPr>
          <w:rFonts w:ascii="Segoe UI" w:hAnsi="Segoe UI" w:cs="Segoe UI"/>
          <w:sz w:val="22"/>
          <w:szCs w:val="22"/>
        </w:rPr>
        <w:t xml:space="preserve"> </w:t>
      </w:r>
      <w:hyperlink r:id="rId47" w:history="1">
        <w:r w:rsidRPr="00FE0133">
          <w:rPr>
            <w:rFonts w:ascii="Segoe UI" w:hAnsi="Segoe UI" w:cs="Segoe UI"/>
            <w:sz w:val="22"/>
            <w:szCs w:val="22"/>
          </w:rPr>
          <w:t>explained</w:t>
        </w:r>
      </w:hyperlink>
      <w:r w:rsidRPr="00DD5BFF">
        <w:rPr>
          <w:rFonts w:ascii="Segoe UI" w:hAnsi="Segoe UI" w:cs="Segoe UI"/>
          <w:sz w:val="22"/>
          <w:szCs w:val="22"/>
        </w:rPr>
        <w:t xml:space="preserve">, Deputy Mayor </w:t>
      </w:r>
      <w:proofErr w:type="spellStart"/>
      <w:r w:rsidRPr="00DD5BFF">
        <w:rPr>
          <w:rFonts w:ascii="Segoe UI" w:hAnsi="Segoe UI" w:cs="Segoe UI"/>
          <w:sz w:val="22"/>
          <w:szCs w:val="22"/>
        </w:rPr>
        <w:t>Beutner</w:t>
      </w:r>
      <w:proofErr w:type="spellEnd"/>
      <w:r w:rsidRPr="00DD5BFF">
        <w:rPr>
          <w:rFonts w:ascii="Segoe UI" w:hAnsi="Segoe UI" w:cs="Segoe UI"/>
          <w:sz w:val="22"/>
          <w:szCs w:val="22"/>
        </w:rPr>
        <w:t xml:space="preserve"> was “charged with making Los Angeles more business friendly.”</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In 2013, </w:t>
      </w:r>
      <w:proofErr w:type="spellStart"/>
      <w:r w:rsidRPr="00DD5BFF">
        <w:rPr>
          <w:rFonts w:ascii="Segoe UI" w:hAnsi="Segoe UI" w:cs="Segoe UI"/>
          <w:sz w:val="22"/>
          <w:szCs w:val="22"/>
        </w:rPr>
        <w:t>Beutner</w:t>
      </w:r>
      <w:proofErr w:type="spellEnd"/>
      <w:r w:rsidRPr="00DD5BFF">
        <w:rPr>
          <w:rFonts w:ascii="Segoe UI" w:hAnsi="Segoe UI" w:cs="Segoe UI"/>
          <w:sz w:val="22"/>
          <w:szCs w:val="22"/>
        </w:rPr>
        <w:t xml:space="preserve"> </w:t>
      </w:r>
      <w:hyperlink r:id="rId48" w:history="1">
        <w:r w:rsidRPr="00FE0133">
          <w:rPr>
            <w:rFonts w:ascii="Segoe UI" w:hAnsi="Segoe UI" w:cs="Segoe UI"/>
            <w:sz w:val="22"/>
            <w:szCs w:val="22"/>
          </w:rPr>
          <w:t>joined with</w:t>
        </w:r>
      </w:hyperlink>
      <w:r w:rsidRPr="00DD5BFF">
        <w:rPr>
          <w:rFonts w:ascii="Segoe UI" w:hAnsi="Segoe UI" w:cs="Segoe UI"/>
          <w:sz w:val="22"/>
          <w:szCs w:val="22"/>
        </w:rPr>
        <w:t xml:space="preserve"> </w:t>
      </w:r>
      <w:proofErr w:type="spellStart"/>
      <w:r w:rsidRPr="00DD5BFF">
        <w:rPr>
          <w:rFonts w:ascii="Segoe UI" w:hAnsi="Segoe UI" w:cs="Segoe UI"/>
          <w:sz w:val="22"/>
          <w:szCs w:val="22"/>
        </w:rPr>
        <w:t>with</w:t>
      </w:r>
      <w:proofErr w:type="spellEnd"/>
      <w:r w:rsidRPr="00DD5BFF">
        <w:rPr>
          <w:rFonts w:ascii="Segoe UI" w:hAnsi="Segoe UI" w:cs="Segoe UI"/>
          <w:sz w:val="22"/>
          <w:szCs w:val="22"/>
        </w:rPr>
        <w:t xml:space="preserve"> Eli Broad in an attempt to buy the </w:t>
      </w:r>
      <w:r w:rsidRPr="00FE0133">
        <w:rPr>
          <w:rFonts w:ascii="Segoe UI" w:hAnsi="Segoe UI" w:cs="Segoe UI"/>
          <w:iCs/>
          <w:sz w:val="22"/>
          <w:szCs w:val="22"/>
        </w:rPr>
        <w:t xml:space="preserve">Los Angeles Times. </w:t>
      </w:r>
      <w:r w:rsidRPr="00DD5BFF">
        <w:rPr>
          <w:rFonts w:ascii="Segoe UI" w:hAnsi="Segoe UI" w:cs="Segoe UI"/>
          <w:sz w:val="22"/>
          <w:szCs w:val="22"/>
        </w:rPr>
        <w:t xml:space="preserve">Though the bid was ultimately unsuccessful, their partnership bore fruit in early 2018 when the new school board chose </w:t>
      </w:r>
      <w:proofErr w:type="spellStart"/>
      <w:r w:rsidRPr="00DD5BFF">
        <w:rPr>
          <w:rFonts w:ascii="Segoe UI" w:hAnsi="Segoe UI" w:cs="Segoe UI"/>
          <w:sz w:val="22"/>
          <w:szCs w:val="22"/>
        </w:rPr>
        <w:t>Beutner</w:t>
      </w:r>
      <w:proofErr w:type="spellEnd"/>
      <w:r w:rsidRPr="00DD5BFF">
        <w:rPr>
          <w:rFonts w:ascii="Segoe UI" w:hAnsi="Segoe UI" w:cs="Segoe UI"/>
          <w:sz w:val="22"/>
          <w:szCs w:val="22"/>
        </w:rPr>
        <w:t xml:space="preserve"> as superintendent. Upon taking office, he immediately used </w:t>
      </w:r>
      <w:hyperlink r:id="rId49" w:history="1">
        <w:proofErr w:type="gramStart"/>
        <w:r w:rsidRPr="00FE0133">
          <w:rPr>
            <w:rFonts w:ascii="Segoe UI" w:hAnsi="Segoe UI" w:cs="Segoe UI"/>
            <w:sz w:val="22"/>
            <w:szCs w:val="22"/>
          </w:rPr>
          <w:t>Broad</w:t>
        </w:r>
        <w:proofErr w:type="gramEnd"/>
        <w:r w:rsidRPr="00FE0133">
          <w:rPr>
            <w:rFonts w:ascii="Segoe UI" w:hAnsi="Segoe UI" w:cs="Segoe UI"/>
            <w:sz w:val="22"/>
            <w:szCs w:val="22"/>
          </w:rPr>
          <w:t xml:space="preserve"> funding</w:t>
        </w:r>
      </w:hyperlink>
      <w:r w:rsidRPr="00DD5BFF">
        <w:rPr>
          <w:rFonts w:ascii="Segoe UI" w:hAnsi="Segoe UI" w:cs="Segoe UI"/>
          <w:sz w:val="22"/>
          <w:szCs w:val="22"/>
        </w:rPr>
        <w:t xml:space="preserve"> to hire a cadre of downsizers led by two consulting firms, Ernst &amp; Young and </w:t>
      </w:r>
      <w:proofErr w:type="spellStart"/>
      <w:r w:rsidRPr="00DD5BFF">
        <w:rPr>
          <w:rFonts w:ascii="Segoe UI" w:hAnsi="Segoe UI" w:cs="Segoe UI"/>
          <w:sz w:val="22"/>
          <w:szCs w:val="22"/>
        </w:rPr>
        <w:t>Kitamba</w:t>
      </w:r>
      <w:proofErr w:type="spellEnd"/>
      <w:r w:rsidRPr="00DD5BFF">
        <w:rPr>
          <w:rFonts w:ascii="Segoe UI" w:hAnsi="Segoe UI" w:cs="Segoe UI"/>
          <w:sz w:val="22"/>
          <w:szCs w:val="22"/>
        </w:rPr>
        <w:t xml:space="preserve">; the latter company has already played a central </w:t>
      </w:r>
      <w:hyperlink r:id="rId50" w:history="1">
        <w:r w:rsidRPr="00FE0133">
          <w:rPr>
            <w:rFonts w:ascii="Segoe UI" w:hAnsi="Segoe UI" w:cs="Segoe UI"/>
            <w:sz w:val="22"/>
            <w:szCs w:val="22"/>
          </w:rPr>
          <w:t>role</w:t>
        </w:r>
      </w:hyperlink>
      <w:r w:rsidRPr="00DD5BFF">
        <w:rPr>
          <w:rFonts w:ascii="Segoe UI" w:hAnsi="Segoe UI" w:cs="Segoe UI"/>
          <w:sz w:val="22"/>
          <w:szCs w:val="22"/>
        </w:rPr>
        <w:t xml:space="preserve"> in privatizing schools in Newark and Washington D.C. If they get their way, Los Angeles will become the model for privatization efforts across the United States.</w:t>
      </w:r>
    </w:p>
    <w:p w:rsidR="00DD5BFF" w:rsidRPr="00DD5BFF" w:rsidRDefault="00DD5BFF" w:rsidP="00FE0133">
      <w:pPr>
        <w:spacing w:after="225"/>
        <w:rPr>
          <w:rFonts w:ascii="Segoe UI" w:hAnsi="Segoe UI" w:cs="Segoe UI"/>
          <w:b/>
          <w:sz w:val="22"/>
          <w:szCs w:val="22"/>
        </w:rPr>
      </w:pPr>
      <w:r w:rsidRPr="00DD5BFF">
        <w:rPr>
          <w:rFonts w:ascii="Segoe UI" w:hAnsi="Segoe UI" w:cs="Segoe UI"/>
          <w:b/>
          <w:sz w:val="22"/>
          <w:szCs w:val="22"/>
        </w:rPr>
        <w:t>The Stakes</w:t>
      </w:r>
    </w:p>
    <w:p w:rsidR="00DD5BFF" w:rsidRPr="00DD5BFF" w:rsidRDefault="00DD5BFF" w:rsidP="00FE0133">
      <w:pPr>
        <w:spacing w:after="225"/>
        <w:rPr>
          <w:rFonts w:ascii="Segoe UI" w:hAnsi="Segoe UI" w:cs="Segoe UI"/>
          <w:sz w:val="22"/>
          <w:szCs w:val="22"/>
        </w:rPr>
      </w:pPr>
      <w:proofErr w:type="spellStart"/>
      <w:r w:rsidRPr="00DD5BFF">
        <w:rPr>
          <w:rFonts w:ascii="Segoe UI" w:hAnsi="Segoe UI" w:cs="Segoe UI"/>
          <w:sz w:val="22"/>
          <w:szCs w:val="22"/>
        </w:rPr>
        <w:t>Beutner</w:t>
      </w:r>
      <w:proofErr w:type="spellEnd"/>
      <w:r w:rsidRPr="00DD5BFF">
        <w:rPr>
          <w:rFonts w:ascii="Segoe UI" w:hAnsi="Segoe UI" w:cs="Segoe UI"/>
          <w:sz w:val="22"/>
          <w:szCs w:val="22"/>
        </w:rPr>
        <w:t xml:space="preserve"> and his billionaire buddies have transformed Los Angeles into ground zero in nationwide struggle over public education. UTLA president Alex Caputo-Pearl is clear about the stakes:</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In the same way that Betsy </w:t>
      </w:r>
      <w:proofErr w:type="spellStart"/>
      <w:r w:rsidRPr="00DD5BFF">
        <w:rPr>
          <w:rFonts w:ascii="Segoe UI" w:hAnsi="Segoe UI" w:cs="Segoe UI"/>
          <w:sz w:val="22"/>
          <w:szCs w:val="22"/>
        </w:rPr>
        <w:t>DeVos</w:t>
      </w:r>
      <w:proofErr w:type="spellEnd"/>
      <w:r w:rsidRPr="00DD5BFF">
        <w:rPr>
          <w:rFonts w:ascii="Segoe UI" w:hAnsi="Segoe UI" w:cs="Segoe UI"/>
          <w:sz w:val="22"/>
          <w:szCs w:val="22"/>
        </w:rPr>
        <w:t xml:space="preserve"> and Scott Pruitt attacked the very institutions they were appointed to lead, Austin </w:t>
      </w:r>
      <w:proofErr w:type="spellStart"/>
      <w:r w:rsidRPr="00DD5BFF">
        <w:rPr>
          <w:rFonts w:ascii="Segoe UI" w:hAnsi="Segoe UI" w:cs="Segoe UI"/>
          <w:sz w:val="22"/>
          <w:szCs w:val="22"/>
        </w:rPr>
        <w:t>Beutner</w:t>
      </w:r>
      <w:proofErr w:type="spellEnd"/>
      <w:r w:rsidRPr="00DD5BFF">
        <w:rPr>
          <w:rFonts w:ascii="Segoe UI" w:hAnsi="Segoe UI" w:cs="Segoe UI"/>
          <w:sz w:val="22"/>
          <w:szCs w:val="22"/>
        </w:rPr>
        <w:t xml:space="preserve"> was brought in to attack our public schools. They want to end public education as we know it. They’re ambitious so we must be ambitious. It’s not enough to win a salary increase when we may not have a school district in a few years.</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lastRenderedPageBreak/>
        <w:t>At its heart, the struggle in Los Angeles is not just about the fate of public education. This is a strike for democracy — against the plans of a tiny clique of billionaires to unilaterally impose their vision for the world upon the working-class majority.</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 xml:space="preserve">LA teachers have posed the central question of our time: Who should determine governmental policy — the working class or the rich? Los Angeles strikers are leading the charge for a society that works on behalf of the many, not the few. They deserve all our </w:t>
      </w:r>
      <w:hyperlink r:id="rId51" w:history="1">
        <w:r w:rsidRPr="00FE0133">
          <w:rPr>
            <w:rFonts w:ascii="Segoe UI" w:hAnsi="Segoe UI" w:cs="Segoe UI"/>
            <w:sz w:val="22"/>
            <w:szCs w:val="22"/>
          </w:rPr>
          <w:t>sup</w:t>
        </w:r>
        <w:r w:rsidRPr="00FE0133">
          <w:rPr>
            <w:rFonts w:ascii="Segoe UI" w:hAnsi="Segoe UI" w:cs="Segoe UI"/>
            <w:sz w:val="22"/>
            <w:szCs w:val="22"/>
          </w:rPr>
          <w:t>p</w:t>
        </w:r>
        <w:r w:rsidRPr="00FE0133">
          <w:rPr>
            <w:rFonts w:ascii="Segoe UI" w:hAnsi="Segoe UI" w:cs="Segoe UI"/>
            <w:sz w:val="22"/>
            <w:szCs w:val="22"/>
          </w:rPr>
          <w:t>ort</w:t>
        </w:r>
      </w:hyperlink>
      <w:r w:rsidRPr="00DD5BFF">
        <w:rPr>
          <w:rFonts w:ascii="Segoe UI" w:hAnsi="Segoe UI" w:cs="Segoe UI"/>
          <w:sz w:val="22"/>
          <w:szCs w:val="22"/>
        </w:rPr>
        <w:t>.</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w:t>
      </w:r>
    </w:p>
    <w:p w:rsidR="00DD5BFF" w:rsidRPr="00DD5BFF" w:rsidRDefault="00DD5BFF" w:rsidP="00FE0133">
      <w:pPr>
        <w:spacing w:after="225"/>
        <w:rPr>
          <w:rFonts w:ascii="Segoe UI" w:hAnsi="Segoe UI" w:cs="Segoe UI"/>
          <w:sz w:val="22"/>
          <w:szCs w:val="22"/>
        </w:rPr>
      </w:pPr>
      <w:r w:rsidRPr="00DD5BFF">
        <w:rPr>
          <w:rFonts w:ascii="Segoe UI" w:hAnsi="Segoe UI" w:cs="Segoe UI"/>
          <w:sz w:val="22"/>
          <w:szCs w:val="22"/>
        </w:rPr>
        <w:t>Eric Blanc writes on labor movements past and present. Formerly a high school teacher in the Bay Area, he is a doctoral student in the sociology department at New York University.</w:t>
      </w:r>
    </w:p>
    <w:sectPr w:rsidR="00DD5BFF" w:rsidRPr="00DD5B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284"/>
    <w:multiLevelType w:val="multilevel"/>
    <w:tmpl w:val="5C6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FF"/>
    <w:rsid w:val="000000D7"/>
    <w:rsid w:val="00011110"/>
    <w:rsid w:val="00015219"/>
    <w:rsid w:val="0001769D"/>
    <w:rsid w:val="000205D4"/>
    <w:rsid w:val="00021B12"/>
    <w:rsid w:val="00022387"/>
    <w:rsid w:val="000310DF"/>
    <w:rsid w:val="00046252"/>
    <w:rsid w:val="00055A36"/>
    <w:rsid w:val="000676EC"/>
    <w:rsid w:val="000774C9"/>
    <w:rsid w:val="000802E8"/>
    <w:rsid w:val="0008190A"/>
    <w:rsid w:val="0008410A"/>
    <w:rsid w:val="000A1F53"/>
    <w:rsid w:val="000B13EF"/>
    <w:rsid w:val="000B406C"/>
    <w:rsid w:val="000B451A"/>
    <w:rsid w:val="000D3C84"/>
    <w:rsid w:val="000D6DDF"/>
    <w:rsid w:val="000E3E7E"/>
    <w:rsid w:val="000F100F"/>
    <w:rsid w:val="000F39A9"/>
    <w:rsid w:val="000F519E"/>
    <w:rsid w:val="000F527B"/>
    <w:rsid w:val="0010549B"/>
    <w:rsid w:val="00117F1A"/>
    <w:rsid w:val="00122B26"/>
    <w:rsid w:val="00124D7C"/>
    <w:rsid w:val="00130384"/>
    <w:rsid w:val="00130E0E"/>
    <w:rsid w:val="00131DB7"/>
    <w:rsid w:val="001322A9"/>
    <w:rsid w:val="00141828"/>
    <w:rsid w:val="00144610"/>
    <w:rsid w:val="001504CD"/>
    <w:rsid w:val="00151266"/>
    <w:rsid w:val="00157A2C"/>
    <w:rsid w:val="00160B6E"/>
    <w:rsid w:val="0016507A"/>
    <w:rsid w:val="00177808"/>
    <w:rsid w:val="0018497D"/>
    <w:rsid w:val="00184EA4"/>
    <w:rsid w:val="00196FE6"/>
    <w:rsid w:val="001A002E"/>
    <w:rsid w:val="001B1C57"/>
    <w:rsid w:val="001B25A4"/>
    <w:rsid w:val="001C136A"/>
    <w:rsid w:val="001C2329"/>
    <w:rsid w:val="001C7FCE"/>
    <w:rsid w:val="001D542A"/>
    <w:rsid w:val="001D7BC5"/>
    <w:rsid w:val="001E5453"/>
    <w:rsid w:val="001E79BF"/>
    <w:rsid w:val="001F2F0A"/>
    <w:rsid w:val="001F5A33"/>
    <w:rsid w:val="00200D62"/>
    <w:rsid w:val="002135B2"/>
    <w:rsid w:val="00223D56"/>
    <w:rsid w:val="00232A86"/>
    <w:rsid w:val="00237F9B"/>
    <w:rsid w:val="002401E3"/>
    <w:rsid w:val="002459E8"/>
    <w:rsid w:val="00247A71"/>
    <w:rsid w:val="002601D4"/>
    <w:rsid w:val="00265B6C"/>
    <w:rsid w:val="00266839"/>
    <w:rsid w:val="00267CBE"/>
    <w:rsid w:val="00277861"/>
    <w:rsid w:val="00285697"/>
    <w:rsid w:val="002A408A"/>
    <w:rsid w:val="002A46A7"/>
    <w:rsid w:val="002B2C52"/>
    <w:rsid w:val="002B4CCC"/>
    <w:rsid w:val="002B7348"/>
    <w:rsid w:val="002C055F"/>
    <w:rsid w:val="002D6F9F"/>
    <w:rsid w:val="002F06FA"/>
    <w:rsid w:val="002F1A30"/>
    <w:rsid w:val="002F345B"/>
    <w:rsid w:val="00301538"/>
    <w:rsid w:val="003023FD"/>
    <w:rsid w:val="00315C08"/>
    <w:rsid w:val="00337E39"/>
    <w:rsid w:val="00354852"/>
    <w:rsid w:val="0036071E"/>
    <w:rsid w:val="0036383A"/>
    <w:rsid w:val="003708E6"/>
    <w:rsid w:val="00373846"/>
    <w:rsid w:val="003767C7"/>
    <w:rsid w:val="00386732"/>
    <w:rsid w:val="00386CBA"/>
    <w:rsid w:val="00391CC5"/>
    <w:rsid w:val="0039644B"/>
    <w:rsid w:val="00397AEC"/>
    <w:rsid w:val="003A28CB"/>
    <w:rsid w:val="003C0920"/>
    <w:rsid w:val="003C09F2"/>
    <w:rsid w:val="003C0EC2"/>
    <w:rsid w:val="003D66AE"/>
    <w:rsid w:val="003E06A6"/>
    <w:rsid w:val="003E149A"/>
    <w:rsid w:val="003E204D"/>
    <w:rsid w:val="003F1B20"/>
    <w:rsid w:val="003F5276"/>
    <w:rsid w:val="003F74D2"/>
    <w:rsid w:val="004133FA"/>
    <w:rsid w:val="00424440"/>
    <w:rsid w:val="0042486D"/>
    <w:rsid w:val="00424E50"/>
    <w:rsid w:val="0044409B"/>
    <w:rsid w:val="00445A6B"/>
    <w:rsid w:val="00446B7E"/>
    <w:rsid w:val="00446BDF"/>
    <w:rsid w:val="00455A99"/>
    <w:rsid w:val="00456A4A"/>
    <w:rsid w:val="00457EC9"/>
    <w:rsid w:val="004674F3"/>
    <w:rsid w:val="0047571E"/>
    <w:rsid w:val="0047739D"/>
    <w:rsid w:val="00493CB5"/>
    <w:rsid w:val="00496479"/>
    <w:rsid w:val="004A0187"/>
    <w:rsid w:val="004A4DA2"/>
    <w:rsid w:val="004A74C3"/>
    <w:rsid w:val="004B537A"/>
    <w:rsid w:val="004C0AC5"/>
    <w:rsid w:val="004C0FD2"/>
    <w:rsid w:val="004C48A7"/>
    <w:rsid w:val="004E0CD5"/>
    <w:rsid w:val="004E16CE"/>
    <w:rsid w:val="004E2F22"/>
    <w:rsid w:val="004E3864"/>
    <w:rsid w:val="004E3D39"/>
    <w:rsid w:val="004F21F8"/>
    <w:rsid w:val="00502A73"/>
    <w:rsid w:val="00505089"/>
    <w:rsid w:val="00512C16"/>
    <w:rsid w:val="00514AA2"/>
    <w:rsid w:val="005203F0"/>
    <w:rsid w:val="0053222D"/>
    <w:rsid w:val="00540C7B"/>
    <w:rsid w:val="00545FE0"/>
    <w:rsid w:val="00553219"/>
    <w:rsid w:val="00565D6C"/>
    <w:rsid w:val="005735E8"/>
    <w:rsid w:val="0058033C"/>
    <w:rsid w:val="00580E0D"/>
    <w:rsid w:val="00585B2F"/>
    <w:rsid w:val="005A4325"/>
    <w:rsid w:val="005A7506"/>
    <w:rsid w:val="005C547B"/>
    <w:rsid w:val="005C5874"/>
    <w:rsid w:val="005C5C4D"/>
    <w:rsid w:val="005D05FA"/>
    <w:rsid w:val="005D1401"/>
    <w:rsid w:val="005D463F"/>
    <w:rsid w:val="005E1AFD"/>
    <w:rsid w:val="005F62E9"/>
    <w:rsid w:val="005F77CE"/>
    <w:rsid w:val="006008DA"/>
    <w:rsid w:val="006044E6"/>
    <w:rsid w:val="0060673B"/>
    <w:rsid w:val="00636C42"/>
    <w:rsid w:val="00642E7F"/>
    <w:rsid w:val="00642F87"/>
    <w:rsid w:val="00643FFF"/>
    <w:rsid w:val="00656046"/>
    <w:rsid w:val="006648B6"/>
    <w:rsid w:val="00673458"/>
    <w:rsid w:val="0068034D"/>
    <w:rsid w:val="006A2021"/>
    <w:rsid w:val="006A26F3"/>
    <w:rsid w:val="006A67B3"/>
    <w:rsid w:val="006B34B0"/>
    <w:rsid w:val="006C118A"/>
    <w:rsid w:val="006E00AD"/>
    <w:rsid w:val="006E24C1"/>
    <w:rsid w:val="006E53CB"/>
    <w:rsid w:val="006F2145"/>
    <w:rsid w:val="006F2D52"/>
    <w:rsid w:val="006F6D6D"/>
    <w:rsid w:val="007009E6"/>
    <w:rsid w:val="00711CD1"/>
    <w:rsid w:val="00721E62"/>
    <w:rsid w:val="00743C6E"/>
    <w:rsid w:val="0074719F"/>
    <w:rsid w:val="00752E42"/>
    <w:rsid w:val="00757DB1"/>
    <w:rsid w:val="007804B3"/>
    <w:rsid w:val="0078092C"/>
    <w:rsid w:val="00791485"/>
    <w:rsid w:val="00793AC9"/>
    <w:rsid w:val="007A23E7"/>
    <w:rsid w:val="007B4B7E"/>
    <w:rsid w:val="007D1593"/>
    <w:rsid w:val="007D7996"/>
    <w:rsid w:val="007E09F2"/>
    <w:rsid w:val="007E3265"/>
    <w:rsid w:val="007F2595"/>
    <w:rsid w:val="007F315A"/>
    <w:rsid w:val="00815707"/>
    <w:rsid w:val="008248A0"/>
    <w:rsid w:val="00844E85"/>
    <w:rsid w:val="00847C19"/>
    <w:rsid w:val="00856D60"/>
    <w:rsid w:val="00866A51"/>
    <w:rsid w:val="008724AB"/>
    <w:rsid w:val="008A3650"/>
    <w:rsid w:val="008A3E3C"/>
    <w:rsid w:val="008C5367"/>
    <w:rsid w:val="008F1CDE"/>
    <w:rsid w:val="008F41F6"/>
    <w:rsid w:val="008F5451"/>
    <w:rsid w:val="00900257"/>
    <w:rsid w:val="0090092C"/>
    <w:rsid w:val="009161F3"/>
    <w:rsid w:val="0092025F"/>
    <w:rsid w:val="0092440C"/>
    <w:rsid w:val="009255EA"/>
    <w:rsid w:val="00934154"/>
    <w:rsid w:val="00937EB0"/>
    <w:rsid w:val="00941313"/>
    <w:rsid w:val="00944FF0"/>
    <w:rsid w:val="00954C3E"/>
    <w:rsid w:val="00955043"/>
    <w:rsid w:val="009575CA"/>
    <w:rsid w:val="00960D99"/>
    <w:rsid w:val="0097504B"/>
    <w:rsid w:val="009810DF"/>
    <w:rsid w:val="009924F7"/>
    <w:rsid w:val="00993D71"/>
    <w:rsid w:val="00994AAC"/>
    <w:rsid w:val="00995C9C"/>
    <w:rsid w:val="009A0822"/>
    <w:rsid w:val="009B673B"/>
    <w:rsid w:val="009B7642"/>
    <w:rsid w:val="009C1D16"/>
    <w:rsid w:val="009C64DC"/>
    <w:rsid w:val="009C75BE"/>
    <w:rsid w:val="009D1BD8"/>
    <w:rsid w:val="009D7C16"/>
    <w:rsid w:val="009E1238"/>
    <w:rsid w:val="009E2C2E"/>
    <w:rsid w:val="009E6BF6"/>
    <w:rsid w:val="009F0ECE"/>
    <w:rsid w:val="00A05852"/>
    <w:rsid w:val="00A13D3F"/>
    <w:rsid w:val="00A23D15"/>
    <w:rsid w:val="00A2578E"/>
    <w:rsid w:val="00A35630"/>
    <w:rsid w:val="00A37AAF"/>
    <w:rsid w:val="00A43973"/>
    <w:rsid w:val="00A43CBD"/>
    <w:rsid w:val="00A44AD8"/>
    <w:rsid w:val="00A46288"/>
    <w:rsid w:val="00A54283"/>
    <w:rsid w:val="00A554F8"/>
    <w:rsid w:val="00A57327"/>
    <w:rsid w:val="00A602F3"/>
    <w:rsid w:val="00A7173F"/>
    <w:rsid w:val="00A90476"/>
    <w:rsid w:val="00A93F9C"/>
    <w:rsid w:val="00A96E09"/>
    <w:rsid w:val="00AA1C64"/>
    <w:rsid w:val="00AB0AC0"/>
    <w:rsid w:val="00AB1988"/>
    <w:rsid w:val="00AB4512"/>
    <w:rsid w:val="00AB6845"/>
    <w:rsid w:val="00AC103C"/>
    <w:rsid w:val="00AC2036"/>
    <w:rsid w:val="00AD2433"/>
    <w:rsid w:val="00AD312C"/>
    <w:rsid w:val="00AD70B1"/>
    <w:rsid w:val="00AE3395"/>
    <w:rsid w:val="00AF153A"/>
    <w:rsid w:val="00AF6712"/>
    <w:rsid w:val="00AF70C6"/>
    <w:rsid w:val="00B07105"/>
    <w:rsid w:val="00B12784"/>
    <w:rsid w:val="00B17021"/>
    <w:rsid w:val="00B204F5"/>
    <w:rsid w:val="00B21EA1"/>
    <w:rsid w:val="00B224A1"/>
    <w:rsid w:val="00B241C9"/>
    <w:rsid w:val="00B248C8"/>
    <w:rsid w:val="00B333A4"/>
    <w:rsid w:val="00B35A82"/>
    <w:rsid w:val="00B6374E"/>
    <w:rsid w:val="00B641C5"/>
    <w:rsid w:val="00B65C2D"/>
    <w:rsid w:val="00B67B58"/>
    <w:rsid w:val="00B73461"/>
    <w:rsid w:val="00B82ED5"/>
    <w:rsid w:val="00B92F03"/>
    <w:rsid w:val="00B93B1D"/>
    <w:rsid w:val="00B94224"/>
    <w:rsid w:val="00BB4331"/>
    <w:rsid w:val="00BB696E"/>
    <w:rsid w:val="00BE4604"/>
    <w:rsid w:val="00BF48F2"/>
    <w:rsid w:val="00C0284E"/>
    <w:rsid w:val="00C12E91"/>
    <w:rsid w:val="00C145F2"/>
    <w:rsid w:val="00C46904"/>
    <w:rsid w:val="00C53EEE"/>
    <w:rsid w:val="00C668F1"/>
    <w:rsid w:val="00C72294"/>
    <w:rsid w:val="00C8226F"/>
    <w:rsid w:val="00C85B3A"/>
    <w:rsid w:val="00C87B09"/>
    <w:rsid w:val="00C910AB"/>
    <w:rsid w:val="00C921F0"/>
    <w:rsid w:val="00C92824"/>
    <w:rsid w:val="00C93615"/>
    <w:rsid w:val="00CA12AA"/>
    <w:rsid w:val="00CB221E"/>
    <w:rsid w:val="00CB2B2A"/>
    <w:rsid w:val="00CB46C8"/>
    <w:rsid w:val="00CC5CB1"/>
    <w:rsid w:val="00CE3B5A"/>
    <w:rsid w:val="00CE635A"/>
    <w:rsid w:val="00CF10C7"/>
    <w:rsid w:val="00CF2484"/>
    <w:rsid w:val="00D008EA"/>
    <w:rsid w:val="00D037D0"/>
    <w:rsid w:val="00D04E0E"/>
    <w:rsid w:val="00D05B48"/>
    <w:rsid w:val="00D130C9"/>
    <w:rsid w:val="00D16ACA"/>
    <w:rsid w:val="00D201B3"/>
    <w:rsid w:val="00D21B37"/>
    <w:rsid w:val="00D23C79"/>
    <w:rsid w:val="00D25F64"/>
    <w:rsid w:val="00D36209"/>
    <w:rsid w:val="00D3769C"/>
    <w:rsid w:val="00D4012E"/>
    <w:rsid w:val="00D4164B"/>
    <w:rsid w:val="00D43B1E"/>
    <w:rsid w:val="00D45A2F"/>
    <w:rsid w:val="00D47A2E"/>
    <w:rsid w:val="00D628CA"/>
    <w:rsid w:val="00D632F4"/>
    <w:rsid w:val="00D7288A"/>
    <w:rsid w:val="00D830BE"/>
    <w:rsid w:val="00D86699"/>
    <w:rsid w:val="00DB0DF0"/>
    <w:rsid w:val="00DD0426"/>
    <w:rsid w:val="00DD5BFF"/>
    <w:rsid w:val="00DE53FB"/>
    <w:rsid w:val="00DF0E41"/>
    <w:rsid w:val="00DF3376"/>
    <w:rsid w:val="00E015ED"/>
    <w:rsid w:val="00E0160C"/>
    <w:rsid w:val="00E16095"/>
    <w:rsid w:val="00E20FD3"/>
    <w:rsid w:val="00E22C82"/>
    <w:rsid w:val="00E24691"/>
    <w:rsid w:val="00E31A2C"/>
    <w:rsid w:val="00E36B7F"/>
    <w:rsid w:val="00E372DA"/>
    <w:rsid w:val="00E3797F"/>
    <w:rsid w:val="00E42C48"/>
    <w:rsid w:val="00E45549"/>
    <w:rsid w:val="00E524EF"/>
    <w:rsid w:val="00E52AF7"/>
    <w:rsid w:val="00E52E5A"/>
    <w:rsid w:val="00E57F55"/>
    <w:rsid w:val="00E60516"/>
    <w:rsid w:val="00E646BF"/>
    <w:rsid w:val="00E707F2"/>
    <w:rsid w:val="00E75961"/>
    <w:rsid w:val="00E832E0"/>
    <w:rsid w:val="00E94D8B"/>
    <w:rsid w:val="00EA1773"/>
    <w:rsid w:val="00EA70BA"/>
    <w:rsid w:val="00EB34F9"/>
    <w:rsid w:val="00EB3B93"/>
    <w:rsid w:val="00EC1A3E"/>
    <w:rsid w:val="00EC3D45"/>
    <w:rsid w:val="00ED3BBD"/>
    <w:rsid w:val="00ED51CE"/>
    <w:rsid w:val="00EE7090"/>
    <w:rsid w:val="00EF1473"/>
    <w:rsid w:val="00F16EF4"/>
    <w:rsid w:val="00F26356"/>
    <w:rsid w:val="00F37636"/>
    <w:rsid w:val="00F42D50"/>
    <w:rsid w:val="00F44680"/>
    <w:rsid w:val="00F50D28"/>
    <w:rsid w:val="00F61576"/>
    <w:rsid w:val="00F648B5"/>
    <w:rsid w:val="00F702C8"/>
    <w:rsid w:val="00F72DC5"/>
    <w:rsid w:val="00F84EC7"/>
    <w:rsid w:val="00F87DC0"/>
    <w:rsid w:val="00F93CFF"/>
    <w:rsid w:val="00F97F03"/>
    <w:rsid w:val="00FA497A"/>
    <w:rsid w:val="00FA65B0"/>
    <w:rsid w:val="00FB2177"/>
    <w:rsid w:val="00FD2A7A"/>
    <w:rsid w:val="00FE0133"/>
    <w:rsid w:val="00FE6073"/>
    <w:rsid w:val="00FF25E3"/>
    <w:rsid w:val="00FF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2">
    <w:name w:val="heading 2"/>
    <w:basedOn w:val="Normal"/>
    <w:link w:val="Heading2Char"/>
    <w:uiPriority w:val="9"/>
    <w:qFormat/>
    <w:rsid w:val="00DD5BF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BFF"/>
    <w:rPr>
      <w:b/>
      <w:bCs/>
      <w:sz w:val="36"/>
      <w:szCs w:val="36"/>
    </w:rPr>
  </w:style>
  <w:style w:type="character" w:styleId="Hyperlink">
    <w:name w:val="Hyperlink"/>
    <w:basedOn w:val="DefaultParagraphFont"/>
    <w:uiPriority w:val="99"/>
    <w:semiHidden/>
    <w:unhideWhenUsed/>
    <w:rsid w:val="00DD5BFF"/>
    <w:rPr>
      <w:color w:val="0000FF"/>
      <w:u w:val="single"/>
    </w:rPr>
  </w:style>
  <w:style w:type="character" w:styleId="Emphasis">
    <w:name w:val="Emphasis"/>
    <w:basedOn w:val="DefaultParagraphFont"/>
    <w:uiPriority w:val="20"/>
    <w:qFormat/>
    <w:rsid w:val="00DD5BFF"/>
    <w:rPr>
      <w:i/>
      <w:iCs/>
      <w:sz w:val="26"/>
      <w:szCs w:val="26"/>
    </w:rPr>
  </w:style>
  <w:style w:type="paragraph" w:styleId="NormalWeb">
    <w:name w:val="Normal (Web)"/>
    <w:basedOn w:val="Normal"/>
    <w:uiPriority w:val="99"/>
    <w:unhideWhenUsed/>
    <w:rsid w:val="00DD5BFF"/>
    <w:pPr>
      <w:spacing w:after="225" w:line="372" w:lineRule="auto"/>
    </w:pPr>
    <w:rPr>
      <w:rFonts w:ascii="Georgia" w:hAnsi="Georgia"/>
      <w:sz w:val="26"/>
      <w:szCs w:val="26"/>
    </w:rPr>
  </w:style>
  <w:style w:type="character" w:customStyle="1" w:styleId="date-display-single">
    <w:name w:val="date-display-single"/>
    <w:basedOn w:val="DefaultParagraphFont"/>
    <w:rsid w:val="00DD5BFF"/>
  </w:style>
  <w:style w:type="paragraph" w:styleId="BalloonText">
    <w:name w:val="Balloon Text"/>
    <w:basedOn w:val="Normal"/>
    <w:link w:val="BalloonTextChar"/>
    <w:uiPriority w:val="99"/>
    <w:semiHidden/>
    <w:unhideWhenUsed/>
    <w:rsid w:val="00DD5BFF"/>
    <w:rPr>
      <w:rFonts w:ascii="Tahoma" w:hAnsi="Tahoma" w:cs="Tahoma"/>
      <w:sz w:val="16"/>
      <w:szCs w:val="16"/>
    </w:rPr>
  </w:style>
  <w:style w:type="character" w:customStyle="1" w:styleId="BalloonTextChar">
    <w:name w:val="Balloon Text Char"/>
    <w:basedOn w:val="DefaultParagraphFont"/>
    <w:link w:val="BalloonText"/>
    <w:uiPriority w:val="99"/>
    <w:semiHidden/>
    <w:rsid w:val="00DD5BFF"/>
    <w:rPr>
      <w:rFonts w:ascii="Tahoma" w:hAnsi="Tahoma" w:cs="Tahoma"/>
      <w:sz w:val="16"/>
      <w:szCs w:val="16"/>
    </w:rPr>
  </w:style>
  <w:style w:type="paragraph" w:customStyle="1" w:styleId="po-frdesc">
    <w:name w:val="po-fr__desc"/>
    <w:basedOn w:val="Normal"/>
    <w:rsid w:val="00DD5BFF"/>
    <w:pPr>
      <w:spacing w:after="225" w:line="372" w:lineRule="auto"/>
    </w:pPr>
    <w:rPr>
      <w:rFonts w:ascii="Georgia" w:hAnsi="Georg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2">
    <w:name w:val="heading 2"/>
    <w:basedOn w:val="Normal"/>
    <w:link w:val="Heading2Char"/>
    <w:uiPriority w:val="9"/>
    <w:qFormat/>
    <w:rsid w:val="00DD5BF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BFF"/>
    <w:rPr>
      <w:b/>
      <w:bCs/>
      <w:sz w:val="36"/>
      <w:szCs w:val="36"/>
    </w:rPr>
  </w:style>
  <w:style w:type="character" w:styleId="Hyperlink">
    <w:name w:val="Hyperlink"/>
    <w:basedOn w:val="DefaultParagraphFont"/>
    <w:uiPriority w:val="99"/>
    <w:semiHidden/>
    <w:unhideWhenUsed/>
    <w:rsid w:val="00DD5BFF"/>
    <w:rPr>
      <w:color w:val="0000FF"/>
      <w:u w:val="single"/>
    </w:rPr>
  </w:style>
  <w:style w:type="character" w:styleId="Emphasis">
    <w:name w:val="Emphasis"/>
    <w:basedOn w:val="DefaultParagraphFont"/>
    <w:uiPriority w:val="20"/>
    <w:qFormat/>
    <w:rsid w:val="00DD5BFF"/>
    <w:rPr>
      <w:i/>
      <w:iCs/>
      <w:sz w:val="26"/>
      <w:szCs w:val="26"/>
    </w:rPr>
  </w:style>
  <w:style w:type="paragraph" w:styleId="NormalWeb">
    <w:name w:val="Normal (Web)"/>
    <w:basedOn w:val="Normal"/>
    <w:uiPriority w:val="99"/>
    <w:unhideWhenUsed/>
    <w:rsid w:val="00DD5BFF"/>
    <w:pPr>
      <w:spacing w:after="225" w:line="372" w:lineRule="auto"/>
    </w:pPr>
    <w:rPr>
      <w:rFonts w:ascii="Georgia" w:hAnsi="Georgia"/>
      <w:sz w:val="26"/>
      <w:szCs w:val="26"/>
    </w:rPr>
  </w:style>
  <w:style w:type="character" w:customStyle="1" w:styleId="date-display-single">
    <w:name w:val="date-display-single"/>
    <w:basedOn w:val="DefaultParagraphFont"/>
    <w:rsid w:val="00DD5BFF"/>
  </w:style>
  <w:style w:type="paragraph" w:styleId="BalloonText">
    <w:name w:val="Balloon Text"/>
    <w:basedOn w:val="Normal"/>
    <w:link w:val="BalloonTextChar"/>
    <w:uiPriority w:val="99"/>
    <w:semiHidden/>
    <w:unhideWhenUsed/>
    <w:rsid w:val="00DD5BFF"/>
    <w:rPr>
      <w:rFonts w:ascii="Tahoma" w:hAnsi="Tahoma" w:cs="Tahoma"/>
      <w:sz w:val="16"/>
      <w:szCs w:val="16"/>
    </w:rPr>
  </w:style>
  <w:style w:type="character" w:customStyle="1" w:styleId="BalloonTextChar">
    <w:name w:val="Balloon Text Char"/>
    <w:basedOn w:val="DefaultParagraphFont"/>
    <w:link w:val="BalloonText"/>
    <w:uiPriority w:val="99"/>
    <w:semiHidden/>
    <w:rsid w:val="00DD5BFF"/>
    <w:rPr>
      <w:rFonts w:ascii="Tahoma" w:hAnsi="Tahoma" w:cs="Tahoma"/>
      <w:sz w:val="16"/>
      <w:szCs w:val="16"/>
    </w:rPr>
  </w:style>
  <w:style w:type="paragraph" w:customStyle="1" w:styleId="po-frdesc">
    <w:name w:val="po-fr__desc"/>
    <w:basedOn w:val="Normal"/>
    <w:rsid w:val="00DD5BFF"/>
    <w:pPr>
      <w:spacing w:after="225" w:line="372" w:lineRule="auto"/>
    </w:pPr>
    <w:rPr>
      <w:rFonts w:ascii="Georgia" w:hAnsi="Georg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1193">
      <w:bodyDiv w:val="1"/>
      <w:marLeft w:val="0"/>
      <w:marRight w:val="0"/>
      <w:marTop w:val="0"/>
      <w:marBottom w:val="0"/>
      <w:divBdr>
        <w:top w:val="none" w:sz="0" w:space="0" w:color="auto"/>
        <w:left w:val="none" w:sz="0" w:space="0" w:color="auto"/>
        <w:bottom w:val="none" w:sz="0" w:space="0" w:color="auto"/>
        <w:right w:val="none" w:sz="0" w:space="0" w:color="auto"/>
      </w:divBdr>
      <w:divsChild>
        <w:div w:id="1011491173">
          <w:marLeft w:val="0"/>
          <w:marRight w:val="0"/>
          <w:marTop w:val="0"/>
          <w:marBottom w:val="0"/>
          <w:divBdr>
            <w:top w:val="none" w:sz="0" w:space="0" w:color="auto"/>
            <w:left w:val="none" w:sz="0" w:space="0" w:color="auto"/>
            <w:bottom w:val="none" w:sz="0" w:space="0" w:color="auto"/>
            <w:right w:val="none" w:sz="0" w:space="0" w:color="auto"/>
          </w:divBdr>
          <w:divsChild>
            <w:div w:id="990251018">
              <w:marLeft w:val="0"/>
              <w:marRight w:val="0"/>
              <w:marTop w:val="0"/>
              <w:marBottom w:val="0"/>
              <w:divBdr>
                <w:top w:val="none" w:sz="0" w:space="0" w:color="auto"/>
                <w:left w:val="none" w:sz="0" w:space="0" w:color="auto"/>
                <w:bottom w:val="none" w:sz="0" w:space="0" w:color="auto"/>
                <w:right w:val="none" w:sz="0" w:space="0" w:color="auto"/>
              </w:divBdr>
            </w:div>
            <w:div w:id="20623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2055">
      <w:bodyDiv w:val="1"/>
      <w:marLeft w:val="0"/>
      <w:marRight w:val="0"/>
      <w:marTop w:val="0"/>
      <w:marBottom w:val="0"/>
      <w:divBdr>
        <w:top w:val="none" w:sz="0" w:space="0" w:color="auto"/>
        <w:left w:val="none" w:sz="0" w:space="0" w:color="auto"/>
        <w:bottom w:val="none" w:sz="0" w:space="0" w:color="auto"/>
        <w:right w:val="none" w:sz="0" w:space="0" w:color="auto"/>
      </w:divBdr>
      <w:divsChild>
        <w:div w:id="1367605820">
          <w:marLeft w:val="0"/>
          <w:marRight w:val="0"/>
          <w:marTop w:val="0"/>
          <w:marBottom w:val="0"/>
          <w:divBdr>
            <w:top w:val="none" w:sz="0" w:space="0" w:color="auto"/>
            <w:left w:val="none" w:sz="0" w:space="0" w:color="auto"/>
            <w:bottom w:val="none" w:sz="0" w:space="0" w:color="auto"/>
            <w:right w:val="none" w:sz="0" w:space="0" w:color="auto"/>
          </w:divBdr>
          <w:divsChild>
            <w:div w:id="1631285725">
              <w:marLeft w:val="0"/>
              <w:marRight w:val="0"/>
              <w:marTop w:val="0"/>
              <w:marBottom w:val="0"/>
              <w:divBdr>
                <w:top w:val="none" w:sz="0" w:space="0" w:color="auto"/>
                <w:left w:val="none" w:sz="0" w:space="0" w:color="auto"/>
                <w:bottom w:val="none" w:sz="0" w:space="0" w:color="auto"/>
                <w:right w:val="none" w:sz="0" w:space="0" w:color="auto"/>
              </w:divBdr>
              <w:divsChild>
                <w:div w:id="1502619963">
                  <w:marLeft w:val="0"/>
                  <w:marRight w:val="0"/>
                  <w:marTop w:val="0"/>
                  <w:marBottom w:val="0"/>
                  <w:divBdr>
                    <w:top w:val="none" w:sz="0" w:space="0" w:color="auto"/>
                    <w:left w:val="none" w:sz="0" w:space="0" w:color="auto"/>
                    <w:bottom w:val="none" w:sz="0" w:space="0" w:color="auto"/>
                    <w:right w:val="none" w:sz="0" w:space="0" w:color="auto"/>
                  </w:divBdr>
                  <w:divsChild>
                    <w:div w:id="119350427">
                      <w:marLeft w:val="0"/>
                      <w:marRight w:val="0"/>
                      <w:marTop w:val="0"/>
                      <w:marBottom w:val="0"/>
                      <w:divBdr>
                        <w:top w:val="none" w:sz="0" w:space="0" w:color="auto"/>
                        <w:left w:val="none" w:sz="0" w:space="0" w:color="auto"/>
                        <w:bottom w:val="none" w:sz="0" w:space="0" w:color="auto"/>
                        <w:right w:val="none" w:sz="0" w:space="0" w:color="auto"/>
                      </w:divBdr>
                      <w:divsChild>
                        <w:div w:id="84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06907">
      <w:bodyDiv w:val="1"/>
      <w:marLeft w:val="0"/>
      <w:marRight w:val="0"/>
      <w:marTop w:val="0"/>
      <w:marBottom w:val="0"/>
      <w:divBdr>
        <w:top w:val="none" w:sz="0" w:space="0" w:color="auto"/>
        <w:left w:val="none" w:sz="0" w:space="0" w:color="auto"/>
        <w:bottom w:val="none" w:sz="0" w:space="0" w:color="auto"/>
        <w:right w:val="none" w:sz="0" w:space="0" w:color="auto"/>
      </w:divBdr>
      <w:divsChild>
        <w:div w:id="705178393">
          <w:marLeft w:val="0"/>
          <w:marRight w:val="0"/>
          <w:marTop w:val="0"/>
          <w:marBottom w:val="0"/>
          <w:divBdr>
            <w:top w:val="none" w:sz="0" w:space="0" w:color="auto"/>
            <w:left w:val="none" w:sz="0" w:space="0" w:color="auto"/>
            <w:bottom w:val="none" w:sz="0" w:space="0" w:color="auto"/>
            <w:right w:val="none" w:sz="0" w:space="0" w:color="auto"/>
          </w:divBdr>
          <w:divsChild>
            <w:div w:id="1327366412">
              <w:marLeft w:val="0"/>
              <w:marRight w:val="0"/>
              <w:marTop w:val="0"/>
              <w:marBottom w:val="0"/>
              <w:divBdr>
                <w:top w:val="none" w:sz="0" w:space="0" w:color="auto"/>
                <w:left w:val="none" w:sz="0" w:space="0" w:color="auto"/>
                <w:bottom w:val="none" w:sz="0" w:space="0" w:color="auto"/>
                <w:right w:val="none" w:sz="0" w:space="0" w:color="auto"/>
              </w:divBdr>
            </w:div>
            <w:div w:id="789935156">
              <w:marLeft w:val="0"/>
              <w:marRight w:val="0"/>
              <w:marTop w:val="0"/>
              <w:marBottom w:val="0"/>
              <w:divBdr>
                <w:top w:val="none" w:sz="0" w:space="0" w:color="auto"/>
                <w:left w:val="none" w:sz="0" w:space="0" w:color="auto"/>
                <w:bottom w:val="none" w:sz="0" w:space="0" w:color="auto"/>
                <w:right w:val="none" w:sz="0" w:space="0" w:color="auto"/>
              </w:divBdr>
            </w:div>
            <w:div w:id="808788690">
              <w:marLeft w:val="0"/>
              <w:marRight w:val="0"/>
              <w:marTop w:val="0"/>
              <w:marBottom w:val="0"/>
              <w:divBdr>
                <w:top w:val="none" w:sz="0" w:space="0" w:color="auto"/>
                <w:left w:val="none" w:sz="0" w:space="0" w:color="auto"/>
                <w:bottom w:val="none" w:sz="0" w:space="0" w:color="auto"/>
                <w:right w:val="none" w:sz="0" w:space="0" w:color="auto"/>
              </w:divBdr>
              <w:divsChild>
                <w:div w:id="610817231">
                  <w:marLeft w:val="0"/>
                  <w:marRight w:val="0"/>
                  <w:marTop w:val="0"/>
                  <w:marBottom w:val="0"/>
                  <w:divBdr>
                    <w:top w:val="none" w:sz="0" w:space="0" w:color="auto"/>
                    <w:left w:val="none" w:sz="0" w:space="0" w:color="auto"/>
                    <w:bottom w:val="none" w:sz="0" w:space="0" w:color="auto"/>
                    <w:right w:val="none" w:sz="0" w:space="0" w:color="auto"/>
                  </w:divBdr>
                </w:div>
              </w:divsChild>
            </w:div>
            <w:div w:id="1501891595">
              <w:marLeft w:val="0"/>
              <w:marRight w:val="0"/>
              <w:marTop w:val="0"/>
              <w:marBottom w:val="0"/>
              <w:divBdr>
                <w:top w:val="none" w:sz="0" w:space="0" w:color="auto"/>
                <w:left w:val="none" w:sz="0" w:space="0" w:color="auto"/>
                <w:bottom w:val="none" w:sz="0" w:space="0" w:color="auto"/>
                <w:right w:val="none" w:sz="0" w:space="0" w:color="auto"/>
              </w:divBdr>
            </w:div>
            <w:div w:id="1240675094">
              <w:marLeft w:val="0"/>
              <w:marRight w:val="0"/>
              <w:marTop w:val="0"/>
              <w:marBottom w:val="0"/>
              <w:divBdr>
                <w:top w:val="none" w:sz="0" w:space="0" w:color="auto"/>
                <w:left w:val="none" w:sz="0" w:space="0" w:color="auto"/>
                <w:bottom w:val="none" w:sz="0" w:space="0" w:color="auto"/>
                <w:right w:val="none" w:sz="0" w:space="0" w:color="auto"/>
              </w:divBdr>
              <w:divsChild>
                <w:div w:id="412121752">
                  <w:marLeft w:val="0"/>
                  <w:marRight w:val="0"/>
                  <w:marTop w:val="0"/>
                  <w:marBottom w:val="0"/>
                  <w:divBdr>
                    <w:top w:val="none" w:sz="0" w:space="0" w:color="auto"/>
                    <w:left w:val="none" w:sz="0" w:space="0" w:color="auto"/>
                    <w:bottom w:val="none" w:sz="0" w:space="0" w:color="auto"/>
                    <w:right w:val="none" w:sz="0" w:space="0" w:color="auto"/>
                  </w:divBdr>
                </w:div>
              </w:divsChild>
            </w:div>
            <w:div w:id="1940718362">
              <w:marLeft w:val="0"/>
              <w:marRight w:val="0"/>
              <w:marTop w:val="0"/>
              <w:marBottom w:val="0"/>
              <w:divBdr>
                <w:top w:val="none" w:sz="0" w:space="0" w:color="auto"/>
                <w:left w:val="none" w:sz="0" w:space="0" w:color="auto"/>
                <w:bottom w:val="none" w:sz="0" w:space="0" w:color="auto"/>
                <w:right w:val="none" w:sz="0" w:space="0" w:color="auto"/>
              </w:divBdr>
              <w:divsChild>
                <w:div w:id="333999555">
                  <w:marLeft w:val="0"/>
                  <w:marRight w:val="0"/>
                  <w:marTop w:val="0"/>
                  <w:marBottom w:val="0"/>
                  <w:divBdr>
                    <w:top w:val="none" w:sz="0" w:space="0" w:color="auto"/>
                    <w:left w:val="none" w:sz="0" w:space="0" w:color="auto"/>
                    <w:bottom w:val="none" w:sz="0" w:space="0" w:color="auto"/>
                    <w:right w:val="none" w:sz="0" w:space="0" w:color="auto"/>
                  </w:divBdr>
                  <w:divsChild>
                    <w:div w:id="651258354">
                      <w:marLeft w:val="0"/>
                      <w:marRight w:val="0"/>
                      <w:marTop w:val="0"/>
                      <w:marBottom w:val="0"/>
                      <w:divBdr>
                        <w:top w:val="none" w:sz="0" w:space="0" w:color="auto"/>
                        <w:left w:val="none" w:sz="0" w:space="0" w:color="auto"/>
                        <w:bottom w:val="none" w:sz="0" w:space="0" w:color="auto"/>
                        <w:right w:val="none" w:sz="0" w:space="0" w:color="auto"/>
                      </w:divBdr>
                      <w:divsChild>
                        <w:div w:id="16085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capitalandmain.com/gap-co-founder-doris-fisher-is-bankrolling-the-charter-school-agenda-and-pouring-dark-money-into-ca-politics" TargetMode="External"/><Relationship Id="rId18" Type="http://schemas.openxmlformats.org/officeDocument/2006/relationships/hyperlink" Target="https://www.sacbee.com/news/politics-government/capitol-alert/article93602072.html" TargetMode="External"/><Relationship Id="rId26" Type="http://schemas.openxmlformats.org/officeDocument/2006/relationships/hyperlink" Target="http://https:/ceoworld.biz/2018/10/26/democrats-or-republicans-heres-what-americas-top-30-ceos-donated-to-the-midterm-elections/" TargetMode="External"/><Relationship Id="rId39" Type="http://schemas.openxmlformats.org/officeDocument/2006/relationships/hyperlink" Target="https://www.latimes.com/local/education/la-me-lausd-charter-20150922-story.html" TargetMode="External"/><Relationship Id="rId3" Type="http://schemas.microsoft.com/office/2007/relationships/stylesWithEffects" Target="stylesWithEffects.xml"/><Relationship Id="rId21" Type="http://schemas.openxmlformats.org/officeDocument/2006/relationships/hyperlink" Target="http://debsedstudies.org/knowledge-is-power-but-at-a-cost-kipp-cmo-report/" TargetMode="External"/><Relationship Id="rId34" Type="http://schemas.openxmlformats.org/officeDocument/2006/relationships/hyperlink" Target="https://www.latimes.com/local/lanow/la-me-edu-la-school-board-money-20170803-story.html" TargetMode="External"/><Relationship Id="rId42" Type="http://schemas.openxmlformats.org/officeDocument/2006/relationships/hyperlink" Target="https://en.wikipedia.org/wiki/Roger_Altman" TargetMode="External"/><Relationship Id="rId47" Type="http://schemas.openxmlformats.org/officeDocument/2006/relationships/hyperlink" Target="https://www.wsj.com/articles/SB126316896876124009" TargetMode="External"/><Relationship Id="rId50" Type="http://schemas.openxmlformats.org/officeDocument/2006/relationships/hyperlink" Target="https://www.latimes.com/local/education/la-me-edu-lausd-school-networks-20181105-story.html" TargetMode="External"/><Relationship Id="rId7" Type="http://schemas.openxmlformats.org/officeDocument/2006/relationships/hyperlink" Target="https://www.chalkbeat.org/posts/us/2017/12/06/a-portfolio-of-schools-how-a-nationwide-effort-to-disrupt-urban-school-districts-is-gaining-traction/" TargetMode="External"/><Relationship Id="rId12" Type="http://schemas.openxmlformats.org/officeDocument/2006/relationships/hyperlink" Target="https://www.cnbc.com/2018/11/15/bernie-sanders-targets-walmart-calls-for-15-minimum-wage.html" TargetMode="External"/><Relationship Id="rId17" Type="http://schemas.openxmlformats.org/officeDocument/2006/relationships/hyperlink" Target="https://capitalandmain.com/failing-the-test-charter-school-powerbrokers-0602" TargetMode="External"/><Relationship Id="rId25" Type="http://schemas.openxmlformats.org/officeDocument/2006/relationships/hyperlink" Target="http://https:/www.washingtontimes.com/news/2016/oct/7/reed-hastings-netflix-ceo-its-so-bad-for-america-i/" TargetMode="External"/><Relationship Id="rId33" Type="http://schemas.openxmlformats.org/officeDocument/2006/relationships/hyperlink" Target="https://www.chalkbeat.org/posts/us/2018/08/21/city-fund-presentation/" TargetMode="External"/><Relationship Id="rId38" Type="http://schemas.openxmlformats.org/officeDocument/2006/relationships/hyperlink" Target="https://www.latimes.com/local/education/la-me-lausd-charter-20150922-story.html" TargetMode="External"/><Relationship Id="rId46" Type="http://schemas.openxmlformats.org/officeDocument/2006/relationships/hyperlink" Target="https://www.facebook.com/LosAngelesSchools/posts/2261374367230798" TargetMode="External"/><Relationship Id="rId2" Type="http://schemas.openxmlformats.org/officeDocument/2006/relationships/styles" Target="styles.xml"/><Relationship Id="rId16" Type="http://schemas.openxmlformats.org/officeDocument/2006/relationships/hyperlink" Target="https://www.washingtonpost.com/news/answer-sheet/wp/2016/01/27/walton-family-steps-up-support-for-school-choice-with-1-billion-pledge/" TargetMode="External"/><Relationship Id="rId20" Type="http://schemas.openxmlformats.org/officeDocument/2006/relationships/hyperlink" Target="https://ies.ed.gov/ncee/pubs/20104029/" TargetMode="External"/><Relationship Id="rId29" Type="http://schemas.openxmlformats.org/officeDocument/2006/relationships/hyperlink" Target="https://news.stanford.edu/news/2000/april5/hastings-45.html" TargetMode="External"/><Relationship Id="rId41" Type="http://schemas.openxmlformats.org/officeDocument/2006/relationships/hyperlink" Target="https://www.nytimes.com/1995/08/08/business/international-business-an-american-tempest-at-fund-created-for-russia.html" TargetMode="External"/><Relationship Id="rId1" Type="http://schemas.openxmlformats.org/officeDocument/2006/relationships/numbering" Target="numbering.xml"/><Relationship Id="rId6" Type="http://schemas.openxmlformats.org/officeDocument/2006/relationships/hyperlink" Target="https://www.latimes.com/local/education/la-me-edu-lausd-school-networks-20181105-story.html" TargetMode="External"/><Relationship Id="rId11" Type="http://schemas.openxmlformats.org/officeDocument/2006/relationships/hyperlink" Target="https://www.alternet.org/2017/05/who-are-out-town-billionaires-wading-city-school-board-race/" TargetMode="External"/><Relationship Id="rId24" Type="http://schemas.openxmlformats.org/officeDocument/2006/relationships/hyperlink" Target="https://www.forbes.com/profile/reed-hastings-1/" TargetMode="External"/><Relationship Id="rId32" Type="http://schemas.openxmlformats.org/officeDocument/2006/relationships/hyperlink" Target="https://socialistworker.org/2019/01/08/lausds-portfolio-model-gets-an-f" TargetMode="External"/><Relationship Id="rId37" Type="http://schemas.openxmlformats.org/officeDocument/2006/relationships/hyperlink" Target="https://www.wsj.com/articles/SB10001424052970204251404574342693329347698" TargetMode="External"/><Relationship Id="rId40" Type="http://schemas.openxmlformats.org/officeDocument/2006/relationships/hyperlink" Target="https://www.latimes.com/opinion/editorials/la-ed-lausd-superintendent-20180502-story.html" TargetMode="External"/><Relationship Id="rId45" Type="http://schemas.openxmlformats.org/officeDocument/2006/relationships/hyperlink" Target="http://www.calnewsroom.com/2014/08/12/new-la-times-publisher-austin-beutner-has-contributed-286k-to-democrat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ffingtonpost.com/peter-dreier/why-are-walmart-billionar_b_2779211.html" TargetMode="External"/><Relationship Id="rId23" Type="http://schemas.openxmlformats.org/officeDocument/2006/relationships/hyperlink" Target="https://www.newsday.com/business/gap-inc-co-founder-donald-fisher-dies-1.1480754" TargetMode="External"/><Relationship Id="rId28" Type="http://schemas.openxmlformats.org/officeDocument/2006/relationships/hyperlink" Target="https://www.alternet.org/2016/02/netflix-billionaire-reed-hastings-crusade-replace-public-school-teachers-computers/" TargetMode="External"/><Relationship Id="rId36" Type="http://schemas.openxmlformats.org/officeDocument/2006/relationships/hyperlink" Target="https://www.campaignmoney.com/political/contributions/eli-broad.asp?cycle=16" TargetMode="External"/><Relationship Id="rId49" Type="http://schemas.openxmlformats.org/officeDocument/2006/relationships/hyperlink" Target="https://www.latimes.com/local/education/la-me-edu-lausd-school-networks-20181105-story.html" TargetMode="External"/><Relationship Id="rId10" Type="http://schemas.openxmlformats.org/officeDocument/2006/relationships/hyperlink" Target="https://jacobinmag.com/2018/09/los-angeles-teachers-strike-education-reform" TargetMode="External"/><Relationship Id="rId19" Type="http://schemas.openxmlformats.org/officeDocument/2006/relationships/hyperlink" Target="https://capitalandmain.com/gap-co-founder-doris-fisher-is-bankrolling-the-charter-school-agenda-and-pouring-dark-money-into-ca-politics" TargetMode="External"/><Relationship Id="rId31" Type="http://schemas.openxmlformats.org/officeDocument/2006/relationships/hyperlink" Target="https://www.chalkbeat.org/posts/us/2018/08/21/city-fund-presentation/" TargetMode="External"/><Relationship Id="rId44" Type="http://schemas.openxmlformats.org/officeDocument/2006/relationships/hyperlink" Target="https://www.sandiegoreader.com/news/2015/may/11/ticker-clintonite-obama-backer-and-u-t-publishe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shingtonpost.com/news/answer-sheet/wp/2018/05/30/what-and-who-is-fueling-the-movement-to-privatize-public-education-and-why-you-should-care/?utm_term=.f84f6d7ace82" TargetMode="External"/><Relationship Id="rId14" Type="http://schemas.openxmlformats.org/officeDocument/2006/relationships/hyperlink" Target="http://www.alternet.org/education/who-are-out-town-billionaires-wading-city-school-board-race" TargetMode="External"/><Relationship Id="rId22" Type="http://schemas.openxmlformats.org/officeDocument/2006/relationships/hyperlink" Target="https://capitalandmain.com/gap-co-founder-doris-fisher-is-bankrolling-the-charter-school-agenda-and-pouring-dark-money-into-ca-politics" TargetMode="External"/><Relationship Id="rId27" Type="http://schemas.openxmlformats.org/officeDocument/2006/relationships/hyperlink" Target="https://www.salon.com/2016/10/29/the-battle-of-hastings-what-will-behind-the-netflix-ceos-fight-to-charterize-public-schools_partners/" TargetMode="External"/><Relationship Id="rId30" Type="http://schemas.openxmlformats.org/officeDocument/2006/relationships/hyperlink" Target="https://www.latimes.com/local/la-me-edu-school-election-money-20170521-htmlstory.html" TargetMode="External"/><Relationship Id="rId35" Type="http://schemas.openxmlformats.org/officeDocument/2006/relationships/hyperlink" Target="https://www.washingtonpost.com/blogs/answer-sheet/post/broad-foundationsplan-to-expand-influence-in-school-reform/2012/08/20/c118e134-eb0a-11e1-b811-09036bcb182b_blog.html" TargetMode="External"/><Relationship Id="rId43" Type="http://schemas.openxmlformats.org/officeDocument/2006/relationships/hyperlink" Target="http://www.vault.com/company-rankings/banking/vault-banking-50" TargetMode="External"/><Relationship Id="rId48" Type="http://schemas.openxmlformats.org/officeDocument/2006/relationships/hyperlink" Target="https://www.hollywoodreporter.com/news/billionaire-eli-broad-teams-financier-428784" TargetMode="External"/><Relationship Id="rId8" Type="http://schemas.openxmlformats.org/officeDocument/2006/relationships/hyperlink" Target="http://www.greattransformations.org/what-is-market-fundamentalism" TargetMode="External"/><Relationship Id="rId51" Type="http://schemas.openxmlformats.org/officeDocument/2006/relationships/hyperlink" Target="https://www.acceaction.org/utlastrikesolidarity?fbclid=IwAR1OU53iBj1q5es6-199nwhZeriaZlRZdsWLXP1WQP38cSTK-nZShiNmk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Jacobs</dc:creator>
  <cp:lastModifiedBy>Matthew Jacobs</cp:lastModifiedBy>
  <cp:revision>1</cp:revision>
  <dcterms:created xsi:type="dcterms:W3CDTF">2019-01-16T15:34:00Z</dcterms:created>
  <dcterms:modified xsi:type="dcterms:W3CDTF">2019-01-16T17:08:00Z</dcterms:modified>
</cp:coreProperties>
</file>